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280" w:rsidRPr="00FF7B81" w:rsidRDefault="003A1280" w:rsidP="003A1280">
      <w:pPr>
        <w:rPr>
          <w:rFonts w:ascii="黑体" w:eastAsia="黑体" w:cs="宋体" w:hint="eastAsia"/>
          <w:sz w:val="32"/>
          <w:szCs w:val="32"/>
        </w:rPr>
      </w:pPr>
      <w:r w:rsidRPr="00FF7B81">
        <w:rPr>
          <w:rFonts w:ascii="黑体" w:eastAsia="黑体" w:cs="宋体" w:hint="eastAsia"/>
          <w:sz w:val="32"/>
          <w:szCs w:val="32"/>
        </w:rPr>
        <w:t>附件6</w:t>
      </w:r>
    </w:p>
    <w:p w:rsidR="003A1280" w:rsidRPr="00FF7B81" w:rsidRDefault="003A1280" w:rsidP="003A1280">
      <w:pPr>
        <w:rPr>
          <w:rFonts w:hint="eastAsia"/>
        </w:rPr>
      </w:pPr>
    </w:p>
    <w:tbl>
      <w:tblPr>
        <w:tblW w:w="8660" w:type="dxa"/>
        <w:tblInd w:w="93" w:type="dxa"/>
        <w:tblLook w:val="04A0" w:firstRow="1" w:lastRow="0" w:firstColumn="1" w:lastColumn="0" w:noHBand="0" w:noVBand="1"/>
      </w:tblPr>
      <w:tblGrid>
        <w:gridCol w:w="760"/>
        <w:gridCol w:w="2420"/>
        <w:gridCol w:w="3460"/>
        <w:gridCol w:w="2020"/>
      </w:tblGrid>
      <w:tr w:rsidR="003A1280" w:rsidRPr="00FF7B81" w:rsidTr="00094BA4">
        <w:trPr>
          <w:trHeight w:val="765"/>
        </w:trPr>
        <w:tc>
          <w:tcPr>
            <w:tcW w:w="86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 w:rsidRPr="00FF7B81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各报名点现场确认和资格初审联系方式</w:t>
            </w:r>
            <w:bookmarkEnd w:id="0"/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b/>
                <w:bCs/>
                <w:kern w:val="0"/>
                <w:sz w:val="22"/>
                <w:szCs w:val="22"/>
              </w:rPr>
              <w:t>报名点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b/>
                <w:bCs/>
                <w:kern w:val="0"/>
                <w:sz w:val="22"/>
                <w:szCs w:val="22"/>
              </w:rPr>
              <w:t>地点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b/>
                <w:bCs/>
                <w:kern w:val="0"/>
                <w:sz w:val="22"/>
                <w:szCs w:val="22"/>
              </w:rPr>
              <w:t>联系电话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向阳区卫生健康局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佳木斯市向阳区复兴巷12号，佳木斯市向阳区政务服务中心一楼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0454-8693600</w:t>
            </w: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br/>
              <w:t>0454-8705805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前进区卫生健康局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前进区先锋路471号5楼小会议室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19975781085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东风区卫生健康局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东风区人民政府卫建局6006室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0454-8387284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郊区卫生健康局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郊区友谊路275号郊区政府二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办市民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服务大厅，综合窗口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13704541456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富锦市卫生健康局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富锦市卫生健康局四楼南侧小会议室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0454-2356656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同江市卫生健康局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同江市友谊路37号卫生健康局二楼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医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政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医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管股（二）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0454-2942135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桦南县卫生健康局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桦南县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新疾控大楼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505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医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政股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0454-6227137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汤原县卫生健康局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汤原县京抚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路西段疾控中心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3楼321室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0454-7612017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桦川县卫生健康局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桦川县卫生健康局302室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0454-3821187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抚远市卫生健康局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抚远市卫生健康局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医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政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医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管科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0454-2135377</w:t>
            </w:r>
          </w:p>
        </w:tc>
      </w:tr>
      <w:tr w:rsidR="003A1280" w:rsidRPr="00FF7B81" w:rsidTr="00094BA4">
        <w:trPr>
          <w:trHeight w:val="79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建三江卫生健康局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建三江卫生局三楼</w:t>
            </w:r>
            <w:proofErr w:type="gramStart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医</w:t>
            </w:r>
            <w:proofErr w:type="gramEnd"/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政科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280" w:rsidRPr="00FF7B81" w:rsidRDefault="003A1280" w:rsidP="00094BA4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FF7B81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0454-5790307</w:t>
            </w:r>
          </w:p>
        </w:tc>
      </w:tr>
    </w:tbl>
    <w:p w:rsidR="007E69AA" w:rsidRDefault="007E69AA"/>
    <w:sectPr w:rsidR="007E69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280" w:rsidRDefault="003A1280" w:rsidP="003A1280">
      <w:r>
        <w:separator/>
      </w:r>
    </w:p>
  </w:endnote>
  <w:endnote w:type="continuationSeparator" w:id="0">
    <w:p w:rsidR="003A1280" w:rsidRDefault="003A1280" w:rsidP="003A1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280" w:rsidRDefault="003A1280" w:rsidP="003A1280">
      <w:r>
        <w:separator/>
      </w:r>
    </w:p>
  </w:footnote>
  <w:footnote w:type="continuationSeparator" w:id="0">
    <w:p w:rsidR="003A1280" w:rsidRDefault="003A1280" w:rsidP="003A12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3FC"/>
    <w:rsid w:val="003A1280"/>
    <w:rsid w:val="007E69AA"/>
    <w:rsid w:val="008F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28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2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2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2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2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28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2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2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2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2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Company>P R C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2023-01-28T04:24:00Z</dcterms:created>
  <dcterms:modified xsi:type="dcterms:W3CDTF">2023-01-28T04:24:00Z</dcterms:modified>
</cp:coreProperties>
</file>