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00" w:lineRule="exact"/>
        <w:ind w:left="0" w:right="0" w:firstLine="482"/>
        <w:jc w:val="center"/>
        <w:textAlignment w:val="auto"/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kern w:val="0"/>
          <w:sz w:val="44"/>
          <w:szCs w:val="44"/>
          <w:shd w:val="clear" w:color="auto" w:fill="auto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kern w:val="0"/>
          <w:sz w:val="44"/>
          <w:szCs w:val="44"/>
          <w:shd w:val="clear" w:color="auto" w:fill="auto"/>
          <w:lang w:val="en-US" w:eastAsia="zh-CN" w:bidi="ar"/>
        </w:rPr>
        <w:t>报考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kern w:val="0"/>
          <w:sz w:val="44"/>
          <w:szCs w:val="44"/>
          <w:shd w:val="clear" w:color="auto" w:fill="auto"/>
          <w:lang w:val="en-US" w:eastAsia="zh-CN" w:bidi="ar"/>
        </w:rPr>
        <w:t>须提交的材料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left="0" w:right="0" w:firstLine="480"/>
        <w:jc w:val="left"/>
        <w:textAlignment w:val="auto"/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  <w:t>（一）《医师资格考试网上报名成功通知单》1份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FF0000"/>
          <w:spacing w:val="0"/>
          <w:kern w:val="0"/>
          <w:sz w:val="24"/>
          <w:szCs w:val="24"/>
          <w:shd w:val="clear" w:color="auto" w:fill="auto"/>
          <w:lang w:val="en-US" w:eastAsia="zh-CN" w:bidi="ar"/>
        </w:rPr>
        <w:t>(现场确认提交纸质版）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left="0" w:right="0" w:firstLine="480"/>
        <w:jc w:val="left"/>
        <w:textAlignment w:val="auto"/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  <w:t>（二）上传本人有效身份证明复印件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FF0000"/>
          <w:spacing w:val="0"/>
          <w:kern w:val="0"/>
          <w:sz w:val="24"/>
          <w:szCs w:val="24"/>
          <w:shd w:val="clear" w:color="auto" w:fill="auto"/>
          <w:lang w:val="en-US" w:eastAsia="zh-CN" w:bidi="ar"/>
        </w:rPr>
        <w:t>(现场确认提交纸质版）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right="0" w:firstLine="48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  <w:t>本人有效身份证件（须在报考有效期内）包括第二代居民身份证（第二代居民身份证过期的，可使用临时身份证报名，但需尽快完成换证）、军官证、警官证、文职干部、士兵（官）证、军队学员证；台、港、澳居民往来大陆通行证和身份证（台、港、澳考生）、护照（外籍考生）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left="0" w:right="0" w:firstLine="48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  <w:t>如果考生报名时存在正在办理有效身份证明等特殊原因的，可提交户籍所在地派出所开具的、由单位确认的、有本人近期免冠近照的证明办理报名手续，考生也须凭此证明和其他规定证件入场考试。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leftChars="0" w:right="0" w:rightChars="0" w:firstLine="482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  <w:t>（三）上传毕业证原件和复印件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FF0000"/>
          <w:spacing w:val="0"/>
          <w:kern w:val="0"/>
          <w:sz w:val="24"/>
          <w:szCs w:val="24"/>
          <w:shd w:val="clear" w:color="auto" w:fill="auto"/>
          <w:lang w:val="en-US" w:eastAsia="zh-CN" w:bidi="ar"/>
        </w:rPr>
        <w:t>(现场提交原件毕业证）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left="48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  <w:t>1.2001年后毕业的专科及以上学历的考生，还须提供有效期半年内的《教育部学历证书电子注册备案表》。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right="0" w:firstLine="48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  <w:t>2.非大陆学历考生还须提供教育部留学认证中心出具的《国外学历学位认证书》原件及复印件1份。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right="0" w:firstLine="48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  <w:t>3.省外中专学历的考生，还须提供毕业学校所在地省级教育部门出具的录取名单、毕业生名册等学籍证明材料。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right="0" w:firstLine="48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  <w:t>4.原不承认中等卫生专业学历的考生，除提供原毕业证书外，还须提供《原不承认中等卫生专业学历资格考试合格证》原件及复印件1份。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right="0" w:firstLine="48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  <w:t>5.报考传统医学师承或确有专长类别的考生，还须提供《传统医学师承出师证书》或《传统医学医术确有专长证书》原件及复印件1份。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right="0" w:firstLine="48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  <w:t>6.以成人学历报考口腔执业医师的考生，除提供成人学历毕业证书外，还须提供考取口腔执业助理时毕业证书的原件及复印件1份。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right="0" w:firstLine="48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  <w:t>7.证书原件由须要交由防城港市医学考试中心携带至广西考区审核，考区审核结束后将原件交由各单位统一领回发放给考生本人。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left="0" w:right="0" w:firstLine="480"/>
        <w:jc w:val="left"/>
        <w:textAlignment w:val="auto"/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  <w:t>（四）医师资格考试试用期考核证明（样表详见附件2，考生可进入个人报名系统下载）。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FF0000"/>
          <w:spacing w:val="0"/>
          <w:kern w:val="0"/>
          <w:sz w:val="24"/>
          <w:szCs w:val="24"/>
          <w:shd w:val="clear" w:color="auto" w:fill="auto"/>
          <w:lang w:val="en-US" w:eastAsia="zh-CN" w:bidi="ar"/>
        </w:rPr>
        <w:t>(现场确认提交纸质版）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left="0" w:right="0" w:firstLine="48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  <w:t>1.须上传所在试用机构带教老师的《医师执业证书》复印件。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left="0" w:right="0" w:firstLine="48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  <w:t>2.港澳台和外籍考生还须提供《台湾、香港、澳门居民参加国家医师资格考试实习申请审核表》或《外籍人员参加中国医师资格考试实习申请审核表》。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left="0" w:right="0" w:firstLine="48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  <w:t>3.执业助理医师申报执业医师考试，还须上传《执业助理医师资格证书》、《医师执业证书》复印件。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right="0" w:firstLine="48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  <w:t>（1）《执业助理医师资格证书》复印件须含相片页、学历页、备注页。《医师执业证书》复印件须含照片页、执业地点及执业范围页、变更项目页及定期考核页。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right="0" w:firstLine="48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  <w:t>（2）执业地点须与现工作单位一致。如在执业过程中有变更记录，导致《医师执业证书》上注册时间不满足报考年限的，须上传首次执业注册证明。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left="0" w:right="0" w:firstLine="48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  <w:t>4.试用医疗机构执业许可证副本复印件。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left="0" w:right="0" w:firstLine="48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  <w:t>5.部队现役考生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left="0" w:right="0" w:firstLine="48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  <w:t>部队现役考生还须提供军队相关身份证明原件及复印件，同时出具团级以上政治部门同意报考的证明。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left="0" w:right="0" w:firstLine="480"/>
        <w:jc w:val="left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  <w:t>（五）《医师资格考试试用期考核证明》的填写说明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left="0" w:right="0" w:firstLine="48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  <w:t>1.证明由试用或执业机构出具，须试用机构法人签字，并加盖单位公章。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left="0" w:right="0" w:firstLine="48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  <w:t>2.试用期考核证明当年有效。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left="0" w:right="0" w:firstLine="48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  <w:t>3.2022年毕业生试用期考核截止2023年8月31日时需满1年并考核合格。其他考生试用期考核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  <w:t>至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FF0000"/>
          <w:spacing w:val="0"/>
          <w:kern w:val="0"/>
          <w:sz w:val="24"/>
          <w:szCs w:val="24"/>
          <w:shd w:val="clear" w:color="auto" w:fill="auto"/>
          <w:lang w:val="en-US" w:eastAsia="zh-CN" w:bidi="ar"/>
        </w:rPr>
        <w:t>现场审核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  <w:t>时需满1年且考核合格，如期间试用机构或执业机构有变动的，需回上一试用或执业机构出具相应试用期的考核合格证明。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left="0" w:leftChars="0" w:right="0" w:rightChars="0" w:firstLine="480" w:firstLineChars="200"/>
        <w:jc w:val="left"/>
        <w:textAlignment w:val="auto"/>
        <w:rPr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4"/>
          <w:szCs w:val="24"/>
          <w:shd w:val="clear" w:color="auto" w:fill="auto"/>
          <w:lang w:val="en-US" w:eastAsia="zh-CN" w:bidi="ar"/>
        </w:rPr>
        <w:t>4.已取得执业助理医师资格报考执业医师的，中专学历者执业期为取得助理医师执业证书后满5年（2018年8月31日前注册）；大专学历者执业期为取得助理医师执业证书后满2年（2021年8月31日前注册），如在执业注册过程中有变更记录，导致注册时间不满足报考年限的，须提供首次执业注册证明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xNjZhYzBjOWMxOTgyNTEwMjQ0NGQyM2ZhNDZiMTkifQ=="/>
  </w:docVars>
  <w:rsids>
    <w:rsidRoot w:val="41C31BEE"/>
    <w:rsid w:val="00990987"/>
    <w:rsid w:val="151F7D40"/>
    <w:rsid w:val="313445BE"/>
    <w:rsid w:val="41C31BEE"/>
    <w:rsid w:val="42876DF4"/>
    <w:rsid w:val="4FDB6351"/>
    <w:rsid w:val="57780955"/>
    <w:rsid w:val="6DEC62E1"/>
    <w:rsid w:val="7B6F32AA"/>
    <w:rsid w:val="7DE85A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1374</Words>
  <Characters>1410</Characters>
  <Lines>0</Lines>
  <Paragraphs>0</Paragraphs>
  <TotalTime>5</TotalTime>
  <ScaleCrop>false</ScaleCrop>
  <LinksUpToDate>false</LinksUpToDate>
  <CharactersWithSpaces>1410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2020-03-05T08:21:00Z</dcterms:created>
  <dc:creator>Suing</dc:creator>
  <cp:lastModifiedBy>Suing</cp:lastModifiedBy>
  <dcterms:modified xsi:type="dcterms:W3CDTF">2023-02-09T03:14:17Z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9F0D72450D57438C86F6820EC1EEBD39</vt:lpwstr>
  </property>
</Properties>
</file>