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hd w:val="clear"/>
        <w:spacing w:line="440" w:lineRule="exact"/>
        <w:rPr>
          <w:rFonts w:hint="eastAsia" w:ascii="黑体" w:hAnsi="黑体" w:eastAsia="黑体" w:cs="黑体"/>
          <w:b w:val="0"/>
          <w:bCs w:val="0"/>
          <w:color w:val="auto"/>
          <w:kern w:val="0"/>
          <w:sz w:val="28"/>
          <w:szCs w:val="28"/>
          <w:lang w:eastAsia="zh-CN"/>
        </w:rPr>
      </w:pPr>
    </w:p>
    <w:p>
      <w:pPr>
        <w:widowControl/>
        <w:shd w:val="clear"/>
        <w:spacing w:line="440" w:lineRule="exact"/>
        <w:jc w:val="center"/>
        <w:rPr>
          <w:rFonts w:hint="eastAsia" w:ascii="方正小标宋简体" w:hAnsi="方正小标宋简体" w:eastAsia="方正小标宋简体" w:cs="方正小标宋简体"/>
          <w:b w:val="0"/>
          <w:bCs w:val="0"/>
          <w:color w:val="auto"/>
          <w:kern w:val="0"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auto"/>
          <w:kern w:val="0"/>
          <w:sz w:val="36"/>
          <w:szCs w:val="36"/>
        </w:rPr>
        <w:t>衢州市柯城区医疗卫生事业单位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auto"/>
          <w:kern w:val="0"/>
          <w:sz w:val="36"/>
          <w:szCs w:val="36"/>
          <w:lang w:eastAsia="zh-CN"/>
        </w:rPr>
        <w:t>面向院校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auto"/>
          <w:kern w:val="0"/>
          <w:sz w:val="36"/>
          <w:szCs w:val="36"/>
        </w:rPr>
        <w:t>招聘</w:t>
      </w:r>
    </w:p>
    <w:p>
      <w:pPr>
        <w:widowControl/>
        <w:shd w:val="clear"/>
        <w:spacing w:line="440" w:lineRule="exact"/>
        <w:jc w:val="center"/>
        <w:rPr>
          <w:rFonts w:hint="eastAsia" w:ascii="方正小标宋简体" w:hAnsi="方正小标宋简体" w:eastAsia="方正小标宋简体" w:cs="方正小标宋简体"/>
          <w:b w:val="0"/>
          <w:bCs w:val="0"/>
          <w:color w:val="auto"/>
          <w:kern w:val="0"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auto"/>
          <w:kern w:val="0"/>
          <w:sz w:val="36"/>
          <w:szCs w:val="36"/>
        </w:rPr>
        <w:t>应届医学类毕业生综合素质考评表</w:t>
      </w:r>
    </w:p>
    <w:p>
      <w:pPr>
        <w:widowControl/>
        <w:shd w:val="clear"/>
        <w:spacing w:line="440" w:lineRule="exact"/>
        <w:jc w:val="center"/>
        <w:rPr>
          <w:rFonts w:hint="eastAsia" w:ascii="方正小标宋_GBK" w:hAnsi="方正小标宋简体" w:eastAsia="方正小标宋_GBK" w:cs="方正小标宋简体"/>
          <w:b w:val="0"/>
          <w:bCs w:val="0"/>
          <w:color w:val="auto"/>
          <w:kern w:val="0"/>
          <w:sz w:val="36"/>
          <w:szCs w:val="36"/>
        </w:rPr>
      </w:pPr>
    </w:p>
    <w:tbl>
      <w:tblPr>
        <w:tblStyle w:val="5"/>
        <w:tblW w:w="9860" w:type="dxa"/>
        <w:jc w:val="cente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55"/>
        <w:gridCol w:w="618"/>
        <w:gridCol w:w="1007"/>
        <w:gridCol w:w="3091"/>
        <w:gridCol w:w="3091"/>
        <w:gridCol w:w="763"/>
        <w:gridCol w:w="735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2" w:hRule="atLeast"/>
          <w:jc w:val="center"/>
        </w:trPr>
        <w:tc>
          <w:tcPr>
            <w:tcW w:w="5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hd w:val="clear"/>
              <w:snapToGrid w:val="0"/>
              <w:spacing w:line="500" w:lineRule="exact"/>
              <w:jc w:val="center"/>
              <w:textAlignment w:val="center"/>
              <w:rPr>
                <w:rFonts w:ascii="宋体" w:hAnsi="宋体" w:cs="宋体"/>
                <w:b/>
                <w:color w:val="auto"/>
                <w:szCs w:val="21"/>
              </w:rPr>
            </w:pPr>
            <w:r>
              <w:rPr>
                <w:rFonts w:hint="eastAsia" w:ascii="宋体" w:hAnsi="宋体" w:cs="宋体"/>
                <w:b/>
                <w:color w:val="auto"/>
                <w:kern w:val="0"/>
                <w:szCs w:val="21"/>
              </w:rPr>
              <w:t>序号</w:t>
            </w:r>
          </w:p>
        </w:tc>
        <w:tc>
          <w:tcPr>
            <w:tcW w:w="162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hd w:val="clear"/>
              <w:snapToGrid w:val="0"/>
              <w:spacing w:line="500" w:lineRule="exact"/>
              <w:jc w:val="center"/>
              <w:textAlignment w:val="center"/>
              <w:rPr>
                <w:rFonts w:ascii="宋体" w:hAnsi="宋体" w:cs="宋体"/>
                <w:b/>
                <w:color w:val="auto"/>
                <w:szCs w:val="21"/>
              </w:rPr>
            </w:pPr>
            <w:r>
              <w:rPr>
                <w:rFonts w:hint="eastAsia" w:ascii="宋体" w:hAnsi="宋体" w:cs="宋体"/>
                <w:b/>
                <w:color w:val="auto"/>
                <w:kern w:val="0"/>
                <w:szCs w:val="21"/>
              </w:rPr>
              <w:t>项目</w:t>
            </w:r>
          </w:p>
        </w:tc>
        <w:tc>
          <w:tcPr>
            <w:tcW w:w="30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hd w:val="clear"/>
              <w:snapToGrid w:val="0"/>
              <w:spacing w:line="500" w:lineRule="exact"/>
              <w:jc w:val="center"/>
              <w:textAlignment w:val="center"/>
              <w:rPr>
                <w:rFonts w:ascii="宋体" w:hAnsi="宋体" w:cs="宋体"/>
                <w:b/>
                <w:color w:val="auto"/>
                <w:szCs w:val="21"/>
              </w:rPr>
            </w:pPr>
            <w:r>
              <w:rPr>
                <w:rFonts w:hint="eastAsia" w:ascii="宋体" w:hAnsi="宋体" w:cs="宋体"/>
                <w:b/>
                <w:color w:val="auto"/>
                <w:kern w:val="0"/>
                <w:szCs w:val="21"/>
              </w:rPr>
              <w:t>内容</w:t>
            </w:r>
          </w:p>
        </w:tc>
        <w:tc>
          <w:tcPr>
            <w:tcW w:w="3091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hd w:val="clear"/>
              <w:snapToGrid w:val="0"/>
              <w:spacing w:line="500" w:lineRule="exact"/>
              <w:jc w:val="center"/>
              <w:textAlignment w:val="center"/>
              <w:rPr>
                <w:rFonts w:ascii="宋体" w:hAnsi="宋体" w:cs="宋体"/>
                <w:b/>
                <w:color w:val="auto"/>
                <w:szCs w:val="21"/>
              </w:rPr>
            </w:pPr>
            <w:r>
              <w:rPr>
                <w:rFonts w:hint="eastAsia" w:ascii="宋体" w:hAnsi="宋体" w:cs="宋体"/>
                <w:b/>
                <w:color w:val="auto"/>
                <w:kern w:val="0"/>
                <w:szCs w:val="21"/>
              </w:rPr>
              <w:t>得分指标</w:t>
            </w:r>
          </w:p>
        </w:tc>
        <w:tc>
          <w:tcPr>
            <w:tcW w:w="763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hd w:val="clear"/>
              <w:snapToGrid w:val="0"/>
              <w:spacing w:line="500" w:lineRule="exact"/>
              <w:jc w:val="center"/>
              <w:textAlignment w:val="center"/>
              <w:rPr>
                <w:rFonts w:ascii="宋体" w:hAnsi="宋体" w:cs="宋体"/>
                <w:b/>
                <w:color w:val="auto"/>
                <w:szCs w:val="21"/>
              </w:rPr>
            </w:pPr>
            <w:r>
              <w:rPr>
                <w:rFonts w:hint="eastAsia" w:ascii="宋体" w:hAnsi="宋体" w:cs="宋体"/>
                <w:b/>
                <w:color w:val="auto"/>
                <w:szCs w:val="21"/>
                <w:lang w:eastAsia="zh-CN"/>
              </w:rPr>
              <w:t>自评</w:t>
            </w:r>
            <w:r>
              <w:rPr>
                <w:rFonts w:hint="eastAsia" w:ascii="宋体" w:hAnsi="宋体" w:cs="宋体"/>
                <w:b/>
                <w:color w:val="auto"/>
                <w:szCs w:val="21"/>
              </w:rPr>
              <w:t>分</w:t>
            </w:r>
          </w:p>
        </w:tc>
        <w:tc>
          <w:tcPr>
            <w:tcW w:w="735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hd w:val="clear"/>
              <w:snapToGrid w:val="0"/>
              <w:spacing w:line="500" w:lineRule="exact"/>
              <w:jc w:val="center"/>
              <w:textAlignment w:val="center"/>
              <w:rPr>
                <w:rFonts w:hint="eastAsia" w:ascii="宋体" w:hAnsi="宋体" w:cs="宋体" w:eastAsiaTheme="minorEastAsia"/>
                <w:b/>
                <w:color w:val="auto"/>
                <w:szCs w:val="21"/>
                <w:lang w:eastAsia="zh-CN"/>
              </w:rPr>
            </w:pPr>
            <w:r>
              <w:rPr>
                <w:rFonts w:hint="eastAsia" w:ascii="宋体" w:hAnsi="宋体" w:cs="宋体"/>
                <w:b/>
                <w:color w:val="auto"/>
                <w:szCs w:val="21"/>
                <w:lang w:eastAsia="zh-CN"/>
              </w:rPr>
              <w:t>复核分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24" w:hRule="atLeast"/>
          <w:jc w:val="center"/>
        </w:trPr>
        <w:tc>
          <w:tcPr>
            <w:tcW w:w="555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hd w:val="clear"/>
              <w:jc w:val="center"/>
              <w:textAlignment w:val="center"/>
              <w:rPr>
                <w:rFonts w:ascii="宋体" w:hAnsi="宋体" w:cs="宋体"/>
                <w:color w:val="auto"/>
                <w:sz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</w:rPr>
              <w:t>1</w:t>
            </w:r>
          </w:p>
        </w:tc>
        <w:tc>
          <w:tcPr>
            <w:tcW w:w="162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105" w:leftChars="50" w:right="105" w:rightChars="50"/>
              <w:jc w:val="center"/>
              <w:textAlignment w:val="center"/>
              <w:rPr>
                <w:rFonts w:hint="eastAsia" w:ascii="宋体" w:hAnsi="宋体" w:cs="宋体"/>
                <w:color w:val="auto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</w:rPr>
              <w:t>学历层次</w:t>
            </w:r>
          </w:p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105" w:leftChars="50" w:right="105" w:rightChars="50"/>
              <w:jc w:val="center"/>
              <w:textAlignment w:val="center"/>
              <w:rPr>
                <w:rFonts w:ascii="宋体" w:hAnsi="宋体" w:cs="宋体"/>
                <w:color w:val="auto"/>
                <w:szCs w:val="21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</w:rPr>
              <w:t>10分</w:t>
            </w:r>
          </w:p>
        </w:tc>
        <w:tc>
          <w:tcPr>
            <w:tcW w:w="30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105" w:leftChars="50" w:right="105" w:rightChars="50"/>
              <w:jc w:val="left"/>
              <w:textAlignment w:val="center"/>
              <w:rPr>
                <w:rFonts w:ascii="宋体" w:hAnsi="宋体" w:cs="宋体"/>
                <w:color w:val="auto"/>
                <w:szCs w:val="21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宋体" w:hAnsi="宋体" w:cs="宋体"/>
                <w:color w:val="auto"/>
                <w:kern w:val="0"/>
                <w:szCs w:val="21"/>
              </w:rPr>
              <w:t>□</w:t>
            </w:r>
            <w:r>
              <w:rPr>
                <w:rFonts w:hint="eastAsia" w:ascii="宋体" w:hAnsi="宋体" w:cs="宋体"/>
                <w:color w:val="auto"/>
                <w:kern w:val="0"/>
                <w:szCs w:val="21"/>
                <w:lang w:eastAsia="zh-CN"/>
              </w:rPr>
              <w:t>硕士</w:t>
            </w:r>
            <w:r>
              <w:rPr>
                <w:rFonts w:hint="eastAsia" w:ascii="宋体" w:hAnsi="宋体" w:cs="宋体"/>
                <w:color w:val="auto"/>
                <w:kern w:val="0"/>
                <w:szCs w:val="21"/>
                <w:lang w:val="en-US" w:eastAsia="zh-CN"/>
              </w:rPr>
              <w:t xml:space="preserve">  </w:t>
            </w:r>
            <w:r>
              <w:rPr>
                <w:rFonts w:hint="eastAsia" w:ascii="宋体" w:hAnsi="宋体" w:cs="宋体"/>
                <w:color w:val="auto"/>
                <w:kern w:val="0"/>
                <w:szCs w:val="21"/>
              </w:rPr>
              <w:t>□本科</w:t>
            </w:r>
            <w:r>
              <w:rPr>
                <w:rFonts w:hint="eastAsia" w:ascii="宋体" w:hAnsi="宋体" w:cs="宋体"/>
                <w:color w:val="auto"/>
                <w:kern w:val="0"/>
                <w:szCs w:val="21"/>
                <w:lang w:val="en-US" w:eastAsia="zh-CN"/>
              </w:rPr>
              <w:t xml:space="preserve">  </w:t>
            </w:r>
            <w:r>
              <w:rPr>
                <w:rFonts w:hint="eastAsia" w:ascii="宋体" w:hAnsi="宋体" w:cs="宋体"/>
                <w:color w:val="auto"/>
                <w:kern w:val="0"/>
                <w:szCs w:val="21"/>
              </w:rPr>
              <w:t>□大专　</w:t>
            </w:r>
          </w:p>
        </w:tc>
        <w:tc>
          <w:tcPr>
            <w:tcW w:w="30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105" w:leftChars="50" w:right="105" w:rightChars="50"/>
              <w:jc w:val="left"/>
              <w:textAlignment w:val="center"/>
              <w:rPr>
                <w:rFonts w:ascii="宋体" w:hAnsi="宋体" w:cs="宋体"/>
                <w:color w:val="auto"/>
                <w:szCs w:val="21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  <w:lang w:eastAsia="zh-CN"/>
              </w:rPr>
              <w:t>硕士</w:t>
            </w:r>
            <w:r>
              <w:rPr>
                <w:rFonts w:hint="eastAsia" w:ascii="宋体" w:hAnsi="宋体" w:cs="宋体"/>
                <w:color w:val="auto"/>
                <w:kern w:val="0"/>
                <w:szCs w:val="21"/>
                <w:lang w:val="en-US" w:eastAsia="zh-CN"/>
              </w:rPr>
              <w:t>10分，</w:t>
            </w:r>
            <w:r>
              <w:rPr>
                <w:rFonts w:hint="eastAsia" w:ascii="宋体" w:hAnsi="宋体" w:cs="宋体"/>
                <w:color w:val="auto"/>
                <w:kern w:val="0"/>
                <w:szCs w:val="21"/>
              </w:rPr>
              <w:t>本科</w:t>
            </w:r>
            <w:r>
              <w:rPr>
                <w:rFonts w:hint="eastAsia" w:ascii="宋体" w:hAnsi="宋体" w:cs="宋体"/>
                <w:color w:val="auto"/>
                <w:kern w:val="0"/>
                <w:szCs w:val="21"/>
                <w:lang w:val="en-US" w:eastAsia="zh-CN"/>
              </w:rPr>
              <w:t>7</w:t>
            </w:r>
            <w:r>
              <w:rPr>
                <w:rFonts w:hint="eastAsia" w:ascii="宋体" w:hAnsi="宋体" w:cs="宋体"/>
                <w:color w:val="auto"/>
                <w:kern w:val="0"/>
                <w:szCs w:val="21"/>
              </w:rPr>
              <w:t>分，大专</w:t>
            </w:r>
            <w:r>
              <w:rPr>
                <w:rFonts w:hint="eastAsia" w:ascii="宋体" w:hAnsi="宋体" w:cs="宋体"/>
                <w:color w:val="auto"/>
                <w:kern w:val="0"/>
                <w:szCs w:val="21"/>
                <w:lang w:val="en-US" w:eastAsia="zh-CN"/>
              </w:rPr>
              <w:t>3</w:t>
            </w:r>
            <w:r>
              <w:rPr>
                <w:rFonts w:hint="eastAsia" w:ascii="宋体" w:hAnsi="宋体" w:cs="宋体"/>
                <w:color w:val="auto"/>
                <w:kern w:val="0"/>
                <w:szCs w:val="21"/>
              </w:rPr>
              <w:t>分。</w:t>
            </w:r>
          </w:p>
        </w:tc>
        <w:tc>
          <w:tcPr>
            <w:tcW w:w="763" w:type="dxa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hd w:val="clear"/>
              <w:ind w:left="42" w:leftChars="20" w:right="42" w:rightChars="20"/>
              <w:jc w:val="center"/>
              <w:textAlignment w:val="center"/>
              <w:rPr>
                <w:rFonts w:ascii="宋体" w:hAnsi="宋体" w:cs="宋体"/>
                <w:color w:val="auto"/>
                <w:szCs w:val="21"/>
              </w:rPr>
            </w:pPr>
          </w:p>
        </w:tc>
        <w:tc>
          <w:tcPr>
            <w:tcW w:w="735" w:type="dxa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hd w:val="clear"/>
              <w:ind w:left="42" w:leftChars="20" w:right="42" w:rightChars="20"/>
              <w:jc w:val="center"/>
              <w:textAlignment w:val="center"/>
              <w:rPr>
                <w:rFonts w:ascii="宋体" w:hAnsi="宋体" w:cs="宋体"/>
                <w:color w:val="auto"/>
                <w:szCs w:val="2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63" w:hRule="atLeast"/>
          <w:jc w:val="center"/>
        </w:trPr>
        <w:tc>
          <w:tcPr>
            <w:tcW w:w="555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hd w:val="clear"/>
              <w:jc w:val="center"/>
              <w:textAlignment w:val="center"/>
              <w:rPr>
                <w:rFonts w:ascii="宋体" w:hAnsi="宋体" w:cs="宋体"/>
                <w:color w:val="auto"/>
                <w:sz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</w:rPr>
              <w:t>2</w:t>
            </w:r>
          </w:p>
        </w:tc>
        <w:tc>
          <w:tcPr>
            <w:tcW w:w="162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105" w:leftChars="50" w:right="105" w:rightChars="50"/>
              <w:jc w:val="center"/>
              <w:textAlignment w:val="center"/>
              <w:rPr>
                <w:rFonts w:hint="eastAsia" w:ascii="宋体" w:hAnsi="宋体" w:cs="宋体"/>
                <w:color w:val="auto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</w:rPr>
              <w:t>政治面貌</w:t>
            </w:r>
          </w:p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105" w:leftChars="50" w:right="105" w:rightChars="50"/>
              <w:jc w:val="center"/>
              <w:textAlignment w:val="center"/>
              <w:rPr>
                <w:rFonts w:ascii="宋体" w:hAnsi="宋体" w:cs="宋体"/>
                <w:color w:val="auto"/>
                <w:szCs w:val="21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</w:rPr>
              <w:t>10分</w:t>
            </w:r>
          </w:p>
        </w:tc>
        <w:tc>
          <w:tcPr>
            <w:tcW w:w="30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105" w:leftChars="50" w:right="105" w:rightChars="50"/>
              <w:jc w:val="left"/>
              <w:textAlignment w:val="center"/>
              <w:rPr>
                <w:rFonts w:ascii="宋体" w:hAnsi="宋体" w:cs="宋体"/>
                <w:color w:val="auto"/>
                <w:szCs w:val="21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</w:rPr>
              <w:t>□中共党员， □中共预备党员，□</w:t>
            </w:r>
            <w:r>
              <w:rPr>
                <w:rFonts w:hint="eastAsia" w:ascii="宋体" w:hAnsi="宋体" w:cs="宋体"/>
                <w:color w:val="auto"/>
                <w:szCs w:val="21"/>
              </w:rPr>
              <w:t>积极分子</w:t>
            </w:r>
            <w:r>
              <w:rPr>
                <w:rFonts w:hint="eastAsia" w:ascii="宋体" w:hAnsi="宋体" w:cs="宋体"/>
                <w:color w:val="auto"/>
                <w:kern w:val="0"/>
                <w:szCs w:val="21"/>
              </w:rPr>
              <w:t>，□群众。　</w:t>
            </w:r>
          </w:p>
        </w:tc>
        <w:tc>
          <w:tcPr>
            <w:tcW w:w="30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105" w:leftChars="50" w:right="105" w:rightChars="50"/>
              <w:jc w:val="left"/>
              <w:textAlignment w:val="center"/>
              <w:rPr>
                <w:rFonts w:ascii="宋体" w:hAnsi="宋体" w:cs="宋体"/>
                <w:color w:val="auto"/>
                <w:szCs w:val="21"/>
              </w:rPr>
            </w:pPr>
            <w:r>
              <w:rPr>
                <w:rFonts w:hint="eastAsia" w:ascii="宋体" w:hAnsi="宋体" w:cs="宋体"/>
                <w:color w:val="auto"/>
                <w:szCs w:val="21"/>
              </w:rPr>
              <w:t>中共党员10分，预备党员6分，积极分子4分，群众2分。</w:t>
            </w:r>
          </w:p>
        </w:tc>
        <w:tc>
          <w:tcPr>
            <w:tcW w:w="763" w:type="dxa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hd w:val="clear"/>
              <w:ind w:left="42" w:leftChars="20" w:right="42" w:rightChars="20"/>
              <w:jc w:val="center"/>
              <w:textAlignment w:val="center"/>
              <w:rPr>
                <w:rFonts w:ascii="宋体" w:hAnsi="宋体" w:cs="宋体"/>
                <w:color w:val="auto"/>
                <w:szCs w:val="21"/>
              </w:rPr>
            </w:pPr>
          </w:p>
        </w:tc>
        <w:tc>
          <w:tcPr>
            <w:tcW w:w="735" w:type="dxa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hd w:val="clear"/>
              <w:ind w:left="42" w:leftChars="20" w:right="42" w:rightChars="20"/>
              <w:jc w:val="center"/>
              <w:textAlignment w:val="center"/>
              <w:rPr>
                <w:rFonts w:ascii="宋体" w:hAnsi="宋体" w:cs="宋体"/>
                <w:color w:val="auto"/>
                <w:szCs w:val="2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45" w:hRule="atLeast"/>
          <w:jc w:val="center"/>
        </w:trPr>
        <w:tc>
          <w:tcPr>
            <w:tcW w:w="555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hd w:val="clear"/>
              <w:jc w:val="center"/>
              <w:textAlignment w:val="center"/>
              <w:rPr>
                <w:rFonts w:hint="eastAsia" w:ascii="宋体" w:hAnsi="宋体" w:cs="宋体" w:eastAsiaTheme="minorEastAsia"/>
                <w:color w:val="auto"/>
                <w:sz w:val="24"/>
                <w:highlight w:val="none"/>
                <w:lang w:eastAsia="zh-CN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  <w:highlight w:val="none"/>
                <w:lang w:val="en-US" w:eastAsia="zh-CN"/>
              </w:rPr>
              <w:t>3</w:t>
            </w:r>
          </w:p>
        </w:tc>
        <w:tc>
          <w:tcPr>
            <w:tcW w:w="162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ind w:left="105" w:leftChars="50" w:right="105" w:rightChars="50"/>
              <w:jc w:val="center"/>
              <w:textAlignment w:val="center"/>
              <w:rPr>
                <w:rFonts w:hint="eastAsia" w:ascii="宋体" w:hAnsi="宋体" w:cs="宋体"/>
                <w:color w:val="auto"/>
                <w:kern w:val="0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  <w:highlight w:val="none"/>
              </w:rPr>
              <w:t>学业成绩</w:t>
            </w:r>
          </w:p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ind w:left="105" w:leftChars="50" w:right="105" w:rightChars="50"/>
              <w:jc w:val="center"/>
              <w:textAlignment w:val="center"/>
              <w:rPr>
                <w:rFonts w:ascii="宋体" w:hAnsi="宋体" w:cs="宋体"/>
                <w:color w:val="auto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  <w:highlight w:val="none"/>
                <w:lang w:val="en-US" w:eastAsia="zh-CN"/>
              </w:rPr>
              <w:t>40</w:t>
            </w:r>
            <w:r>
              <w:rPr>
                <w:rFonts w:hint="eastAsia" w:ascii="宋体" w:hAnsi="宋体" w:cs="宋体"/>
                <w:color w:val="auto"/>
                <w:kern w:val="0"/>
                <w:szCs w:val="21"/>
                <w:highlight w:val="none"/>
              </w:rPr>
              <w:t>分</w:t>
            </w:r>
          </w:p>
        </w:tc>
        <w:tc>
          <w:tcPr>
            <w:tcW w:w="30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105" w:leftChars="50" w:right="105" w:rightChars="50"/>
              <w:jc w:val="left"/>
              <w:textAlignment w:val="center"/>
              <w:rPr>
                <w:rFonts w:hint="eastAsia" w:ascii="宋体" w:hAnsi="宋体" w:cs="宋体"/>
                <w:color w:val="auto"/>
                <w:kern w:val="0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  <w:highlight w:val="none"/>
              </w:rPr>
              <w:t>□</w:t>
            </w:r>
            <w:r>
              <w:rPr>
                <w:rFonts w:hint="eastAsia" w:ascii="宋体" w:hAnsi="宋体" w:cs="宋体"/>
                <w:color w:val="auto"/>
                <w:kern w:val="0"/>
                <w:szCs w:val="21"/>
                <w:highlight w:val="none"/>
                <w:lang w:val="en-US" w:eastAsia="zh-CN"/>
              </w:rPr>
              <w:t>全部合格，无补考或重修。</w:t>
            </w: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105" w:leftChars="50" w:right="105" w:rightChars="50"/>
              <w:jc w:val="left"/>
              <w:textAlignment w:val="center"/>
              <w:rPr>
                <w:rFonts w:hint="eastAsia" w:ascii="宋体" w:hAnsi="宋体" w:cs="宋体" w:eastAsiaTheme="minorEastAsia"/>
                <w:color w:val="auto"/>
                <w:szCs w:val="21"/>
                <w:highlight w:val="none"/>
                <w:lang w:eastAsia="zh-CN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  <w:highlight w:val="none"/>
              </w:rPr>
              <w:t>□有补考和重修</w:t>
            </w:r>
            <w:r>
              <w:rPr>
                <w:rFonts w:hint="eastAsia" w:ascii="宋体" w:hAnsi="宋体" w:cs="宋体"/>
                <w:color w:val="auto"/>
                <w:kern w:val="0"/>
                <w:szCs w:val="21"/>
                <w:highlight w:val="none"/>
                <w:lang w:eastAsia="zh-CN"/>
              </w:rPr>
              <w:t>。其中补考</w:t>
            </w:r>
            <w:r>
              <w:rPr>
                <w:rFonts w:hint="eastAsia" w:ascii="宋体" w:hAnsi="宋体" w:cs="宋体"/>
                <w:color w:val="auto"/>
                <w:kern w:val="0"/>
                <w:szCs w:val="21"/>
                <w:highlight w:val="none"/>
                <w:u w:val="single"/>
                <w:lang w:val="en-US" w:eastAsia="zh-CN"/>
              </w:rPr>
              <w:t xml:space="preserve">    </w:t>
            </w:r>
            <w:r>
              <w:rPr>
                <w:rFonts w:hint="eastAsia" w:ascii="宋体" w:hAnsi="宋体" w:cs="宋体"/>
                <w:color w:val="auto"/>
                <w:kern w:val="0"/>
                <w:szCs w:val="21"/>
                <w:highlight w:val="none"/>
              </w:rPr>
              <w:t>门</w:t>
            </w:r>
            <w:r>
              <w:rPr>
                <w:rFonts w:hint="eastAsia" w:ascii="宋体" w:hAnsi="宋体" w:cs="宋体"/>
                <w:color w:val="auto"/>
                <w:kern w:val="0"/>
                <w:szCs w:val="21"/>
                <w:highlight w:val="none"/>
                <w:lang w:eastAsia="zh-CN"/>
              </w:rPr>
              <w:t>，重修</w:t>
            </w:r>
            <w:r>
              <w:rPr>
                <w:rFonts w:hint="eastAsia" w:ascii="宋体" w:hAnsi="宋体" w:cs="宋体"/>
                <w:color w:val="auto"/>
                <w:kern w:val="0"/>
                <w:szCs w:val="21"/>
                <w:highlight w:val="none"/>
                <w:u w:val="single"/>
              </w:rPr>
              <w:t xml:space="preserve"> </w:t>
            </w:r>
            <w:r>
              <w:rPr>
                <w:rFonts w:hint="eastAsia" w:ascii="宋体" w:hAnsi="宋体" w:cs="宋体"/>
                <w:color w:val="auto"/>
                <w:kern w:val="0"/>
                <w:szCs w:val="21"/>
                <w:highlight w:val="none"/>
                <w:u w:val="single"/>
                <w:lang w:val="en-US" w:eastAsia="zh-CN"/>
              </w:rPr>
              <w:t xml:space="preserve"> </w:t>
            </w:r>
            <w:r>
              <w:rPr>
                <w:rFonts w:hint="eastAsia" w:ascii="宋体" w:hAnsi="宋体" w:cs="宋体"/>
                <w:color w:val="auto"/>
                <w:kern w:val="0"/>
                <w:szCs w:val="21"/>
                <w:highlight w:val="none"/>
                <w:u w:val="single"/>
              </w:rPr>
              <w:t xml:space="preserve"> </w:t>
            </w:r>
            <w:r>
              <w:rPr>
                <w:rFonts w:hint="eastAsia" w:ascii="宋体" w:hAnsi="宋体" w:cs="宋体"/>
                <w:color w:val="auto"/>
                <w:kern w:val="0"/>
                <w:szCs w:val="21"/>
                <w:highlight w:val="none"/>
                <w:lang w:eastAsia="zh-CN"/>
              </w:rPr>
              <w:t>门。</w:t>
            </w:r>
          </w:p>
        </w:tc>
        <w:tc>
          <w:tcPr>
            <w:tcW w:w="30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105" w:leftChars="50" w:right="105" w:rightChars="50"/>
              <w:jc w:val="left"/>
              <w:textAlignment w:val="center"/>
              <w:rPr>
                <w:rFonts w:hint="eastAsia" w:ascii="宋体" w:hAnsi="宋体" w:cs="宋体"/>
                <w:color w:val="auto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szCs w:val="21"/>
                <w:highlight w:val="none"/>
              </w:rPr>
              <w:t>全部合格</w:t>
            </w:r>
            <w:r>
              <w:rPr>
                <w:rFonts w:hint="eastAsia" w:ascii="宋体" w:hAnsi="宋体" w:cs="宋体"/>
                <w:color w:val="auto"/>
                <w:szCs w:val="21"/>
                <w:highlight w:val="none"/>
                <w:lang w:val="en-US" w:eastAsia="zh-CN"/>
              </w:rPr>
              <w:t>40</w:t>
            </w:r>
            <w:r>
              <w:rPr>
                <w:rFonts w:hint="eastAsia" w:ascii="宋体" w:hAnsi="宋体" w:cs="宋体"/>
                <w:color w:val="auto"/>
                <w:szCs w:val="21"/>
                <w:highlight w:val="none"/>
              </w:rPr>
              <w:t>分，补考一门扣</w:t>
            </w:r>
            <w:r>
              <w:rPr>
                <w:rFonts w:hint="eastAsia" w:ascii="宋体" w:hAnsi="宋体" w:cs="宋体"/>
                <w:color w:val="auto"/>
                <w:szCs w:val="21"/>
                <w:highlight w:val="none"/>
                <w:lang w:val="en-US" w:eastAsia="zh-CN"/>
              </w:rPr>
              <w:t>3</w:t>
            </w:r>
            <w:r>
              <w:rPr>
                <w:rFonts w:hint="eastAsia" w:ascii="宋体" w:hAnsi="宋体" w:cs="宋体"/>
                <w:color w:val="auto"/>
                <w:szCs w:val="21"/>
                <w:highlight w:val="none"/>
              </w:rPr>
              <w:t>分，重修一门扣10分。</w:t>
            </w:r>
          </w:p>
        </w:tc>
        <w:tc>
          <w:tcPr>
            <w:tcW w:w="763" w:type="dxa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hd w:val="clear"/>
              <w:ind w:left="147" w:leftChars="70" w:right="42" w:rightChars="20" w:firstLine="105" w:firstLineChars="50"/>
              <w:textAlignment w:val="center"/>
              <w:rPr>
                <w:rFonts w:ascii="宋体" w:hAnsi="宋体" w:cs="宋体"/>
                <w:color w:val="auto"/>
                <w:szCs w:val="21"/>
                <w:highlight w:val="none"/>
              </w:rPr>
            </w:pPr>
          </w:p>
        </w:tc>
        <w:tc>
          <w:tcPr>
            <w:tcW w:w="735" w:type="dxa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hd w:val="clear"/>
              <w:ind w:left="147" w:leftChars="70" w:right="42" w:rightChars="20" w:firstLine="105" w:firstLineChars="50"/>
              <w:textAlignment w:val="center"/>
              <w:rPr>
                <w:rFonts w:ascii="宋体" w:hAnsi="宋体" w:cs="宋体"/>
                <w:color w:val="auto"/>
                <w:szCs w:val="2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47" w:hRule="atLeast"/>
          <w:jc w:val="center"/>
        </w:trPr>
        <w:tc>
          <w:tcPr>
            <w:tcW w:w="555" w:type="dxa"/>
            <w:vMerge w:val="restart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hd w:val="clear"/>
              <w:jc w:val="center"/>
              <w:textAlignment w:val="center"/>
              <w:rPr>
                <w:rFonts w:hint="eastAsia" w:ascii="宋体" w:hAnsi="宋体" w:cs="宋体" w:eastAsiaTheme="minorEastAsia"/>
                <w:color w:val="auto"/>
                <w:sz w:val="24"/>
                <w:lang w:eastAsia="zh-CN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  <w:lang w:val="en-US" w:eastAsia="zh-CN"/>
              </w:rPr>
              <w:t>4</w:t>
            </w:r>
          </w:p>
        </w:tc>
        <w:tc>
          <w:tcPr>
            <w:tcW w:w="618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105" w:leftChars="50" w:right="105" w:rightChars="50"/>
              <w:jc w:val="center"/>
              <w:textAlignment w:val="center"/>
              <w:rPr>
                <w:rFonts w:ascii="宋体" w:hAnsi="宋体" w:cs="宋体"/>
                <w:color w:val="auto"/>
                <w:szCs w:val="21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</w:rPr>
              <w:t>获奖情况</w:t>
            </w:r>
            <w:r>
              <w:rPr>
                <w:rFonts w:hint="eastAsia" w:ascii="宋体" w:hAnsi="宋体" w:cs="宋体"/>
                <w:color w:val="auto"/>
                <w:kern w:val="0"/>
                <w:szCs w:val="21"/>
                <w:lang w:val="en-US" w:eastAsia="zh-CN"/>
              </w:rPr>
              <w:t>40</w:t>
            </w:r>
            <w:r>
              <w:rPr>
                <w:rFonts w:hint="eastAsia" w:ascii="宋体" w:hAnsi="宋体" w:cs="宋体"/>
                <w:color w:val="auto"/>
                <w:kern w:val="0"/>
                <w:szCs w:val="21"/>
              </w:rPr>
              <w:t>分</w:t>
            </w:r>
          </w:p>
        </w:tc>
        <w:tc>
          <w:tcPr>
            <w:tcW w:w="10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105" w:leftChars="50" w:right="105" w:rightChars="50"/>
              <w:jc w:val="center"/>
              <w:textAlignment w:val="center"/>
              <w:rPr>
                <w:rFonts w:ascii="宋体" w:hAnsi="宋体" w:cs="宋体"/>
                <w:color w:val="auto"/>
                <w:szCs w:val="21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</w:rPr>
              <w:t>奖学金</w:t>
            </w:r>
            <w:r>
              <w:rPr>
                <w:rFonts w:hint="eastAsia" w:ascii="宋体" w:hAnsi="宋体" w:cs="宋体"/>
                <w:color w:val="auto"/>
                <w:kern w:val="0"/>
                <w:szCs w:val="21"/>
                <w:lang w:val="en-US" w:eastAsia="zh-CN"/>
              </w:rPr>
              <w:t>20</w:t>
            </w:r>
            <w:r>
              <w:rPr>
                <w:rFonts w:hint="eastAsia" w:ascii="宋体" w:hAnsi="宋体" w:cs="宋体"/>
                <w:color w:val="auto"/>
                <w:kern w:val="0"/>
                <w:szCs w:val="21"/>
              </w:rPr>
              <w:t>分</w:t>
            </w:r>
          </w:p>
        </w:tc>
        <w:tc>
          <w:tcPr>
            <w:tcW w:w="30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105" w:leftChars="50" w:right="105" w:rightChars="50" w:firstLine="210" w:firstLineChars="100"/>
              <w:jc w:val="left"/>
              <w:rPr>
                <w:rFonts w:hint="eastAsia" w:ascii="宋体" w:hAnsi="宋体" w:cs="宋体" w:eastAsiaTheme="minorEastAsia"/>
                <w:color w:val="auto"/>
                <w:kern w:val="0"/>
                <w:szCs w:val="21"/>
                <w:lang w:eastAsia="zh-CN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</w:rPr>
              <w:t>□</w:t>
            </w:r>
            <w:r>
              <w:rPr>
                <w:rFonts w:hint="eastAsia" w:ascii="宋体" w:hAnsi="宋体" w:cs="宋体"/>
                <w:color w:val="auto"/>
                <w:kern w:val="0"/>
                <w:szCs w:val="21"/>
                <w:lang w:val="en-US" w:eastAsia="zh-CN"/>
              </w:rPr>
              <w:t>有，</w:t>
            </w:r>
            <w:r>
              <w:rPr>
                <w:rFonts w:hint="eastAsia" w:ascii="宋体" w:hAnsi="宋体" w:cs="宋体"/>
                <w:color w:val="auto"/>
                <w:kern w:val="0"/>
                <w:szCs w:val="21"/>
              </w:rPr>
              <w:t>一等奖学金</w:t>
            </w:r>
            <w:r>
              <w:rPr>
                <w:rFonts w:hint="eastAsia" w:ascii="宋体" w:hAnsi="宋体" w:cs="宋体"/>
                <w:color w:val="auto"/>
                <w:kern w:val="0"/>
                <w:szCs w:val="21"/>
                <w:u w:val="single"/>
                <w:lang w:val="en-US" w:eastAsia="zh-CN"/>
              </w:rPr>
              <w:t xml:space="preserve">   </w:t>
            </w:r>
            <w:r>
              <w:rPr>
                <w:rFonts w:hint="eastAsia" w:ascii="宋体" w:hAnsi="宋体" w:cs="宋体"/>
                <w:color w:val="auto"/>
                <w:kern w:val="0"/>
                <w:szCs w:val="21"/>
              </w:rPr>
              <w:t>次</w:t>
            </w:r>
            <w:r>
              <w:rPr>
                <w:rFonts w:hint="eastAsia" w:ascii="宋体" w:hAnsi="宋体" w:cs="宋体"/>
                <w:color w:val="auto"/>
                <w:kern w:val="0"/>
                <w:szCs w:val="21"/>
                <w:lang w:eastAsia="zh-CN"/>
              </w:rPr>
              <w:t>，</w:t>
            </w:r>
            <w:r>
              <w:rPr>
                <w:rFonts w:hint="eastAsia" w:ascii="宋体" w:hAnsi="宋体" w:cs="宋体"/>
                <w:color w:val="auto"/>
                <w:kern w:val="0"/>
                <w:szCs w:val="21"/>
              </w:rPr>
              <w:t>二等奖学金</w:t>
            </w:r>
            <w:r>
              <w:rPr>
                <w:rFonts w:hint="eastAsia" w:ascii="宋体" w:hAnsi="宋体" w:cs="宋体"/>
                <w:color w:val="auto"/>
                <w:kern w:val="0"/>
                <w:szCs w:val="21"/>
                <w:u w:val="single"/>
                <w:lang w:val="en-US" w:eastAsia="zh-CN"/>
              </w:rPr>
              <w:t xml:space="preserve">   </w:t>
            </w:r>
            <w:r>
              <w:rPr>
                <w:rFonts w:hint="eastAsia" w:ascii="宋体" w:hAnsi="宋体" w:cs="宋体"/>
                <w:color w:val="auto"/>
                <w:kern w:val="0"/>
                <w:szCs w:val="21"/>
              </w:rPr>
              <w:t>次</w:t>
            </w:r>
            <w:r>
              <w:rPr>
                <w:rFonts w:hint="eastAsia" w:ascii="宋体" w:hAnsi="宋体" w:cs="宋体"/>
                <w:color w:val="auto"/>
                <w:kern w:val="0"/>
                <w:szCs w:val="21"/>
                <w:lang w:eastAsia="zh-CN"/>
              </w:rPr>
              <w:t>，</w:t>
            </w:r>
            <w:r>
              <w:rPr>
                <w:rFonts w:hint="eastAsia" w:ascii="宋体" w:hAnsi="宋体" w:cs="宋体"/>
                <w:color w:val="auto"/>
                <w:kern w:val="0"/>
                <w:szCs w:val="21"/>
              </w:rPr>
              <w:t>三等奖学金</w:t>
            </w:r>
            <w:r>
              <w:rPr>
                <w:rFonts w:hint="eastAsia" w:ascii="宋体" w:hAnsi="宋体" w:cs="宋体"/>
                <w:color w:val="auto"/>
                <w:kern w:val="0"/>
                <w:szCs w:val="21"/>
                <w:u w:val="single"/>
                <w:lang w:val="en-US" w:eastAsia="zh-CN"/>
              </w:rPr>
              <w:t xml:space="preserve">    </w:t>
            </w:r>
            <w:r>
              <w:rPr>
                <w:rFonts w:hint="eastAsia" w:ascii="宋体" w:hAnsi="宋体" w:cs="宋体"/>
                <w:color w:val="auto"/>
                <w:kern w:val="0"/>
                <w:szCs w:val="21"/>
              </w:rPr>
              <w:t>次</w:t>
            </w:r>
            <w:r>
              <w:rPr>
                <w:rFonts w:hint="eastAsia" w:ascii="宋体" w:hAnsi="宋体" w:cs="宋体"/>
                <w:color w:val="auto"/>
                <w:kern w:val="0"/>
                <w:szCs w:val="21"/>
                <w:lang w:eastAsia="zh-CN"/>
              </w:rPr>
              <w:t>。</w:t>
            </w: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105" w:leftChars="50" w:right="105" w:rightChars="50" w:firstLine="210" w:firstLineChars="100"/>
              <w:jc w:val="left"/>
              <w:rPr>
                <w:rFonts w:hint="eastAsia" w:ascii="宋体" w:hAnsi="宋体" w:cs="宋体" w:eastAsiaTheme="minorEastAsia"/>
                <w:color w:val="auto"/>
                <w:sz w:val="24"/>
                <w:lang w:eastAsia="zh-CN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</w:rPr>
              <w:t>□无</w:t>
            </w:r>
            <w:r>
              <w:rPr>
                <w:rFonts w:hint="eastAsia" w:ascii="宋体" w:hAnsi="宋体" w:cs="宋体"/>
                <w:color w:val="auto"/>
                <w:kern w:val="0"/>
                <w:szCs w:val="21"/>
                <w:lang w:eastAsia="zh-CN"/>
              </w:rPr>
              <w:t>。</w:t>
            </w:r>
          </w:p>
        </w:tc>
        <w:tc>
          <w:tcPr>
            <w:tcW w:w="30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105" w:leftChars="50" w:right="105" w:rightChars="50"/>
              <w:jc w:val="left"/>
              <w:textAlignment w:val="center"/>
              <w:rPr>
                <w:rFonts w:hint="eastAsia" w:ascii="宋体" w:hAnsi="宋体" w:cs="宋体"/>
                <w:color w:val="auto"/>
                <w:szCs w:val="21"/>
              </w:rPr>
            </w:pPr>
            <w:r>
              <w:rPr>
                <w:rFonts w:hint="eastAsia" w:ascii="宋体" w:hAnsi="宋体" w:cs="宋体"/>
                <w:color w:val="auto"/>
                <w:szCs w:val="21"/>
              </w:rPr>
              <w:t>一等奖学金1次得</w:t>
            </w:r>
            <w:r>
              <w:rPr>
                <w:rFonts w:hint="eastAsia" w:ascii="宋体" w:hAnsi="宋体" w:cs="宋体"/>
                <w:color w:val="auto"/>
                <w:szCs w:val="21"/>
                <w:lang w:val="en-US" w:eastAsia="zh-CN"/>
              </w:rPr>
              <w:t>5</w:t>
            </w:r>
            <w:r>
              <w:rPr>
                <w:rFonts w:hint="eastAsia" w:ascii="宋体" w:hAnsi="宋体" w:cs="宋体"/>
                <w:color w:val="auto"/>
                <w:szCs w:val="21"/>
              </w:rPr>
              <w:t>分，二等奖1次得</w:t>
            </w:r>
            <w:r>
              <w:rPr>
                <w:rFonts w:hint="eastAsia" w:ascii="宋体" w:hAnsi="宋体" w:cs="宋体"/>
                <w:color w:val="auto"/>
                <w:szCs w:val="21"/>
                <w:lang w:val="en-US" w:eastAsia="zh-CN"/>
              </w:rPr>
              <w:t>3</w:t>
            </w:r>
            <w:r>
              <w:rPr>
                <w:rFonts w:hint="eastAsia" w:ascii="宋体" w:hAnsi="宋体" w:cs="宋体"/>
                <w:color w:val="auto"/>
                <w:szCs w:val="21"/>
              </w:rPr>
              <w:t>分，三等奖学金1次得1分，累计计算，最高不超过</w:t>
            </w:r>
            <w:r>
              <w:rPr>
                <w:rFonts w:hint="eastAsia" w:ascii="宋体" w:hAnsi="宋体" w:cs="宋体"/>
                <w:color w:val="auto"/>
                <w:szCs w:val="21"/>
                <w:lang w:val="en-US" w:eastAsia="zh-CN"/>
              </w:rPr>
              <w:t>20</w:t>
            </w:r>
            <w:r>
              <w:rPr>
                <w:rFonts w:hint="eastAsia" w:ascii="宋体" w:hAnsi="宋体" w:cs="宋体"/>
                <w:color w:val="auto"/>
                <w:szCs w:val="21"/>
              </w:rPr>
              <w:t>分。</w:t>
            </w:r>
          </w:p>
        </w:tc>
        <w:tc>
          <w:tcPr>
            <w:tcW w:w="763" w:type="dxa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hd w:val="clear"/>
              <w:jc w:val="left"/>
              <w:rPr>
                <w:rFonts w:ascii="宋体" w:hAnsi="宋体" w:cs="宋体"/>
                <w:color w:val="auto"/>
                <w:sz w:val="24"/>
              </w:rPr>
            </w:pPr>
          </w:p>
        </w:tc>
        <w:tc>
          <w:tcPr>
            <w:tcW w:w="735" w:type="dxa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hd w:val="clear"/>
              <w:jc w:val="left"/>
              <w:rPr>
                <w:rFonts w:ascii="宋体" w:hAnsi="宋体" w:cs="宋体"/>
                <w:color w:val="auto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90" w:hRule="atLeast"/>
          <w:jc w:val="center"/>
        </w:trPr>
        <w:tc>
          <w:tcPr>
            <w:tcW w:w="555" w:type="dxa"/>
            <w:vMerge w:val="continue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hd w:val="clear"/>
              <w:jc w:val="left"/>
              <w:rPr>
                <w:rFonts w:ascii="宋体" w:hAnsi="宋体" w:cs="宋体"/>
                <w:color w:val="auto"/>
                <w:sz w:val="24"/>
              </w:rPr>
            </w:pPr>
          </w:p>
        </w:tc>
        <w:tc>
          <w:tcPr>
            <w:tcW w:w="61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105" w:leftChars="50" w:right="105" w:rightChars="50"/>
              <w:rPr>
                <w:rFonts w:ascii="宋体" w:hAnsi="宋体" w:cs="宋体"/>
                <w:color w:val="auto"/>
                <w:szCs w:val="21"/>
              </w:rPr>
            </w:pPr>
          </w:p>
        </w:tc>
        <w:tc>
          <w:tcPr>
            <w:tcW w:w="100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105" w:leftChars="50" w:right="105" w:rightChars="50"/>
              <w:jc w:val="center"/>
              <w:textAlignment w:val="center"/>
              <w:rPr>
                <w:rFonts w:ascii="宋体" w:hAnsi="宋体" w:cs="宋体"/>
                <w:color w:val="auto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</w:rPr>
              <w:t>综合性荣誉</w:t>
            </w:r>
            <w:r>
              <w:rPr>
                <w:rFonts w:hint="eastAsia" w:ascii="宋体" w:hAnsi="宋体" w:cs="宋体"/>
                <w:color w:val="auto"/>
                <w:kern w:val="0"/>
                <w:szCs w:val="21"/>
                <w:lang w:val="en-US" w:eastAsia="zh-CN"/>
              </w:rPr>
              <w:t>20</w:t>
            </w:r>
            <w:r>
              <w:rPr>
                <w:rFonts w:hint="eastAsia" w:ascii="宋体" w:hAnsi="宋体" w:cs="宋体"/>
                <w:color w:val="auto"/>
                <w:kern w:val="0"/>
                <w:szCs w:val="21"/>
              </w:rPr>
              <w:t>分</w:t>
            </w:r>
          </w:p>
        </w:tc>
        <w:tc>
          <w:tcPr>
            <w:tcW w:w="309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105" w:leftChars="50" w:right="105" w:rightChars="50"/>
              <w:textAlignment w:val="center"/>
              <w:rPr>
                <w:rFonts w:hint="eastAsia" w:ascii="宋体" w:hAnsi="宋体" w:cs="宋体"/>
                <w:color w:val="auto"/>
                <w:kern w:val="0"/>
                <w:szCs w:val="21"/>
                <w:lang w:eastAsia="zh-CN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宋体" w:hAnsi="宋体" w:cs="宋体"/>
                <w:color w:val="auto"/>
                <w:kern w:val="0"/>
                <w:szCs w:val="21"/>
              </w:rPr>
              <w:t>□</w:t>
            </w:r>
            <w:r>
              <w:rPr>
                <w:rFonts w:hint="eastAsia" w:ascii="宋体" w:hAnsi="宋体" w:cs="宋体"/>
                <w:color w:val="auto"/>
                <w:kern w:val="0"/>
                <w:szCs w:val="21"/>
                <w:lang w:eastAsia="zh-CN"/>
              </w:rPr>
              <w:t>省优秀毕业生</w:t>
            </w:r>
          </w:p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105" w:leftChars="50" w:right="105" w:rightChars="50"/>
              <w:textAlignment w:val="center"/>
              <w:rPr>
                <w:rFonts w:hint="eastAsia" w:ascii="宋体" w:hAnsi="宋体" w:cs="宋体"/>
                <w:color w:val="auto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宋体" w:hAnsi="宋体" w:cs="宋体"/>
                <w:color w:val="auto"/>
                <w:kern w:val="0"/>
                <w:szCs w:val="21"/>
              </w:rPr>
              <w:t>□校优秀毕业生</w:t>
            </w:r>
          </w:p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105" w:leftChars="50" w:right="105" w:rightChars="50"/>
              <w:textAlignment w:val="center"/>
              <w:rPr>
                <w:rFonts w:hint="eastAsia" w:ascii="宋体" w:hAnsi="宋体" w:cs="宋体"/>
                <w:color w:val="auto"/>
                <w:kern w:val="0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宋体" w:hAnsi="宋体" w:cs="宋体"/>
                <w:color w:val="auto"/>
                <w:kern w:val="0"/>
                <w:szCs w:val="21"/>
              </w:rPr>
              <w:t>□</w:t>
            </w:r>
            <w:r>
              <w:rPr>
                <w:rFonts w:hint="eastAsia" w:ascii="宋体" w:hAnsi="宋体" w:cs="宋体"/>
                <w:color w:val="auto"/>
                <w:kern w:val="0"/>
                <w:szCs w:val="21"/>
                <w:lang w:val="en-US" w:eastAsia="zh-CN"/>
              </w:rPr>
              <w:t xml:space="preserve">三好学生 </w:t>
            </w:r>
          </w:p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105" w:leftChars="50" w:right="105" w:rightChars="50"/>
              <w:textAlignment w:val="center"/>
              <w:rPr>
                <w:rFonts w:hint="default" w:ascii="宋体" w:hAnsi="宋体" w:cs="宋体" w:eastAsiaTheme="minorEastAsia"/>
                <w:color w:val="auto"/>
                <w:kern w:val="0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宋体" w:hAnsi="宋体" w:cs="宋体"/>
                <w:color w:val="auto"/>
                <w:kern w:val="0"/>
                <w:szCs w:val="21"/>
              </w:rPr>
              <w:t>□</w:t>
            </w:r>
            <w:r>
              <w:rPr>
                <w:rFonts w:hint="eastAsia" w:ascii="宋体" w:hAnsi="宋体" w:cs="宋体"/>
                <w:color w:val="auto"/>
                <w:kern w:val="0"/>
                <w:szCs w:val="21"/>
                <w:highlight w:val="none"/>
                <w:lang w:val="en-US" w:eastAsia="zh-CN"/>
              </w:rPr>
              <w:t xml:space="preserve">优秀团干  </w:t>
            </w:r>
          </w:p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105" w:leftChars="50" w:right="105" w:rightChars="50"/>
              <w:jc w:val="left"/>
              <w:rPr>
                <w:rFonts w:hint="eastAsia" w:ascii="宋体" w:hAnsi="宋体" w:cs="宋体" w:eastAsiaTheme="minorEastAsia"/>
                <w:color w:val="auto"/>
                <w:sz w:val="24"/>
                <w:lang w:eastAsia="zh-CN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</w:rPr>
              <w:t>荣誉等级和次数：省级</w:t>
            </w:r>
            <w:r>
              <w:rPr>
                <w:rFonts w:hint="eastAsia" w:ascii="宋体" w:hAnsi="宋体" w:cs="宋体"/>
                <w:color w:val="auto"/>
                <w:kern w:val="0"/>
                <w:szCs w:val="21"/>
                <w:u w:val="single"/>
                <w:lang w:val="en-US" w:eastAsia="zh-CN"/>
              </w:rPr>
              <w:t xml:space="preserve">   </w:t>
            </w:r>
            <w:r>
              <w:rPr>
                <w:rFonts w:hint="eastAsia" w:ascii="宋体" w:hAnsi="宋体" w:cs="宋体"/>
                <w:color w:val="auto"/>
                <w:kern w:val="0"/>
                <w:szCs w:val="21"/>
              </w:rPr>
              <w:t>次 ，校级</w:t>
            </w:r>
            <w:r>
              <w:rPr>
                <w:rFonts w:hint="eastAsia" w:ascii="宋体" w:hAnsi="宋体" w:cs="宋体"/>
                <w:color w:val="auto"/>
                <w:kern w:val="0"/>
                <w:szCs w:val="21"/>
                <w:u w:val="single"/>
                <w:lang w:val="en-US" w:eastAsia="zh-CN"/>
              </w:rPr>
              <w:t xml:space="preserve">   </w:t>
            </w:r>
            <w:r>
              <w:rPr>
                <w:rFonts w:hint="eastAsia" w:ascii="宋体" w:hAnsi="宋体" w:cs="宋体"/>
                <w:color w:val="auto"/>
                <w:kern w:val="0"/>
                <w:szCs w:val="21"/>
              </w:rPr>
              <w:t>次， 院</w:t>
            </w:r>
            <w:r>
              <w:rPr>
                <w:rFonts w:hint="eastAsia" w:ascii="宋体" w:hAnsi="宋体" w:cs="宋体"/>
                <w:color w:val="auto"/>
                <w:kern w:val="0"/>
                <w:szCs w:val="21"/>
                <w:lang w:eastAsia="zh-CN"/>
              </w:rPr>
              <w:t>系</w:t>
            </w:r>
            <w:r>
              <w:rPr>
                <w:rFonts w:hint="eastAsia" w:ascii="宋体" w:hAnsi="宋体" w:cs="宋体"/>
                <w:color w:val="auto"/>
                <w:kern w:val="0"/>
                <w:szCs w:val="21"/>
              </w:rPr>
              <w:t>级</w:t>
            </w:r>
            <w:r>
              <w:rPr>
                <w:rFonts w:hint="eastAsia" w:ascii="宋体" w:hAnsi="宋体" w:cs="宋体"/>
                <w:color w:val="auto"/>
                <w:kern w:val="0"/>
                <w:szCs w:val="21"/>
                <w:u w:val="single"/>
                <w:lang w:val="en-US" w:eastAsia="zh-CN"/>
              </w:rPr>
              <w:t xml:space="preserve">    </w:t>
            </w:r>
            <w:r>
              <w:rPr>
                <w:rFonts w:hint="eastAsia" w:ascii="宋体" w:hAnsi="宋体" w:cs="宋体"/>
                <w:color w:val="auto"/>
                <w:kern w:val="0"/>
                <w:szCs w:val="21"/>
              </w:rPr>
              <w:t>次</w:t>
            </w:r>
            <w:r>
              <w:rPr>
                <w:rFonts w:hint="eastAsia" w:ascii="宋体" w:hAnsi="宋体" w:cs="宋体"/>
                <w:color w:val="auto"/>
                <w:kern w:val="0"/>
                <w:szCs w:val="21"/>
                <w:lang w:eastAsia="zh-CN"/>
              </w:rPr>
              <w:t>。</w:t>
            </w:r>
          </w:p>
        </w:tc>
        <w:tc>
          <w:tcPr>
            <w:tcW w:w="309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105" w:leftChars="50" w:right="105" w:rightChars="50"/>
              <w:jc w:val="left"/>
              <w:textAlignment w:val="center"/>
              <w:rPr>
                <w:rFonts w:hint="eastAsia" w:ascii="宋体" w:hAnsi="宋体" w:cs="宋体"/>
                <w:color w:val="auto"/>
                <w:szCs w:val="21"/>
              </w:rPr>
            </w:pPr>
            <w:r>
              <w:rPr>
                <w:rFonts w:hint="eastAsia" w:ascii="宋体" w:hAnsi="宋体" w:cs="宋体"/>
                <w:color w:val="auto"/>
                <w:szCs w:val="21"/>
                <w:lang w:eastAsia="zh-CN"/>
              </w:rPr>
              <w:t>省级优秀毕业生</w:t>
            </w:r>
            <w:r>
              <w:rPr>
                <w:rFonts w:hint="eastAsia" w:ascii="宋体" w:hAnsi="宋体" w:cs="宋体"/>
                <w:color w:val="auto"/>
                <w:szCs w:val="21"/>
                <w:lang w:val="en-US" w:eastAsia="zh-CN"/>
              </w:rPr>
              <w:t>20分，校级优秀毕业生15分，三好学生1次得10分，优秀团干1次得5分。</w:t>
            </w:r>
            <w:r>
              <w:rPr>
                <w:rFonts w:hint="eastAsia" w:ascii="宋体" w:hAnsi="宋体" w:cs="宋体"/>
                <w:color w:val="auto"/>
                <w:szCs w:val="21"/>
              </w:rPr>
              <w:t>累计计算，最高不超过</w:t>
            </w:r>
            <w:r>
              <w:rPr>
                <w:rFonts w:hint="eastAsia" w:ascii="宋体" w:hAnsi="宋体" w:cs="宋体"/>
                <w:color w:val="auto"/>
                <w:szCs w:val="21"/>
                <w:lang w:val="en-US" w:eastAsia="zh-CN"/>
              </w:rPr>
              <w:t>20</w:t>
            </w:r>
            <w:r>
              <w:rPr>
                <w:rFonts w:hint="eastAsia" w:ascii="宋体" w:hAnsi="宋体" w:cs="宋体"/>
                <w:color w:val="auto"/>
                <w:szCs w:val="21"/>
              </w:rPr>
              <w:t>分。</w:t>
            </w:r>
          </w:p>
        </w:tc>
        <w:tc>
          <w:tcPr>
            <w:tcW w:w="76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hd w:val="clear"/>
              <w:jc w:val="left"/>
              <w:rPr>
                <w:rFonts w:ascii="宋体" w:hAnsi="宋体" w:cs="宋体"/>
                <w:color w:val="auto"/>
                <w:sz w:val="24"/>
              </w:rPr>
            </w:pPr>
          </w:p>
        </w:tc>
        <w:tc>
          <w:tcPr>
            <w:tcW w:w="735" w:type="dxa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hd w:val="clear"/>
              <w:jc w:val="left"/>
              <w:rPr>
                <w:rFonts w:ascii="宋体" w:hAnsi="宋体" w:cs="宋体"/>
                <w:color w:val="auto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89" w:hRule="atLeast"/>
          <w:jc w:val="center"/>
        </w:trPr>
        <w:tc>
          <w:tcPr>
            <w:tcW w:w="9860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hd w:val="clear"/>
              <w:spacing w:line="300" w:lineRule="exact"/>
              <w:ind w:firstLine="220" w:firstLineChars="100"/>
              <w:jc w:val="left"/>
              <w:textAlignment w:val="center"/>
              <w:rPr>
                <w:rFonts w:hint="eastAsia" w:ascii="宋体" w:hAnsi="宋体" w:cs="宋体" w:eastAsiaTheme="minorEastAsia"/>
                <w:color w:val="auto"/>
                <w:kern w:val="0"/>
                <w:sz w:val="22"/>
                <w:szCs w:val="22"/>
                <w:lang w:eastAsia="zh-CN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2"/>
                <w:szCs w:val="22"/>
              </w:rPr>
              <w:t>本人声明：</w:t>
            </w:r>
            <w:r>
              <w:rPr>
                <w:rFonts w:hint="eastAsia" w:ascii="宋体" w:hAnsi="宋体" w:cs="宋体"/>
                <w:color w:val="auto"/>
                <w:kern w:val="0"/>
                <w:sz w:val="22"/>
                <w:szCs w:val="22"/>
              </w:rPr>
              <w:br w:type="textWrapping"/>
            </w:r>
            <w:r>
              <w:rPr>
                <w:rFonts w:hint="eastAsia" w:ascii="宋体" w:hAnsi="宋体" w:cs="宋体"/>
                <w:color w:val="auto"/>
                <w:kern w:val="0"/>
                <w:sz w:val="22"/>
                <w:szCs w:val="22"/>
              </w:rPr>
              <w:t xml:space="preserve">   </w:t>
            </w:r>
            <w:r>
              <w:rPr>
                <w:rFonts w:hint="eastAsia" w:ascii="宋体" w:hAnsi="宋体" w:cs="宋体"/>
                <w:color w:val="auto"/>
                <w:kern w:val="0"/>
                <w:sz w:val="22"/>
                <w:szCs w:val="22"/>
                <w:lang w:val="en-US" w:eastAsia="zh-CN"/>
              </w:rPr>
              <w:t xml:space="preserve">  </w:t>
            </w:r>
            <w:r>
              <w:rPr>
                <w:rFonts w:hint="eastAsia" w:ascii="宋体" w:hAnsi="宋体" w:cs="宋体"/>
                <w:color w:val="auto"/>
                <w:kern w:val="0"/>
                <w:sz w:val="22"/>
                <w:szCs w:val="22"/>
              </w:rPr>
              <w:t>上述填写内容真实完整。如有不实，本人愿取消录用资格并承担一切后果。</w:t>
            </w:r>
          </w:p>
          <w:p>
            <w:pPr>
              <w:widowControl/>
              <w:shd w:val="clear"/>
              <w:spacing w:line="300" w:lineRule="exact"/>
              <w:jc w:val="left"/>
              <w:textAlignment w:val="center"/>
              <w:rPr>
                <w:rFonts w:hint="eastAsia" w:ascii="宋体" w:hAnsi="宋体" w:cs="宋体"/>
                <w:color w:val="auto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2"/>
                <w:szCs w:val="22"/>
              </w:rPr>
              <w:t xml:space="preserve">          </w:t>
            </w:r>
          </w:p>
          <w:p>
            <w:pPr>
              <w:widowControl/>
              <w:shd w:val="clear"/>
              <w:spacing w:line="300" w:lineRule="exact"/>
              <w:ind w:firstLine="4620" w:firstLineChars="2100"/>
              <w:jc w:val="left"/>
              <w:textAlignment w:val="center"/>
              <w:rPr>
                <w:rFonts w:hint="eastAsia" w:ascii="宋体" w:hAnsi="宋体" w:cs="宋体"/>
                <w:color w:val="auto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2"/>
                <w:szCs w:val="22"/>
              </w:rPr>
              <w:t>考生（签名）：                   年   月   日</w:t>
            </w:r>
          </w:p>
        </w:tc>
      </w:tr>
    </w:tbl>
    <w:tbl>
      <w:tblPr>
        <w:tblStyle w:val="6"/>
        <w:tblpPr w:leftFromText="180" w:rightFromText="180" w:vertAnchor="text" w:tblpX="10381" w:tblpY="-9178"/>
        <w:tblOverlap w:val="never"/>
        <w:tblW w:w="451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51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" w:hRule="atLeast"/>
        </w:trPr>
        <w:tc>
          <w:tcPr>
            <w:tcW w:w="4512" w:type="dxa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left"/>
              <w:textAlignment w:val="auto"/>
              <w:outlineLvl w:val="9"/>
              <w:rPr>
                <w:rFonts w:hint="eastAsia" w:ascii="宋体" w:hAnsi="宋体" w:cs="宋体"/>
                <w:b/>
                <w:bCs/>
                <w:color w:val="auto"/>
                <w:kern w:val="0"/>
                <w:szCs w:val="21"/>
                <w:vertAlign w:val="baseline"/>
              </w:rPr>
            </w:pPr>
          </w:p>
        </w:tc>
      </w:tr>
    </w:tbl>
    <w:p>
      <w:pPr>
        <w:keepNext w:val="0"/>
        <w:keepLines w:val="0"/>
        <w:pageBreakBefore w:val="0"/>
        <w:widowControl/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line="340" w:lineRule="exact"/>
        <w:ind w:left="0" w:hanging="422" w:hangingChars="200"/>
        <w:jc w:val="left"/>
        <w:textAlignment w:val="auto"/>
        <w:outlineLvl w:val="9"/>
        <w:rPr>
          <w:rFonts w:hint="eastAsia" w:ascii="黑体" w:hAnsi="黑体" w:eastAsia="黑体"/>
          <w:color w:val="auto"/>
          <w:kern w:val="0"/>
          <w:sz w:val="36"/>
          <w:szCs w:val="36"/>
        </w:rPr>
      </w:pPr>
      <w:r>
        <w:rPr>
          <w:rFonts w:hint="eastAsia" w:ascii="宋体" w:hAnsi="宋体" w:cs="宋体"/>
          <w:b/>
          <w:bCs/>
          <w:color w:val="auto"/>
          <w:kern w:val="0"/>
          <w:szCs w:val="21"/>
        </w:rPr>
        <w:t>注：请报考人员全面、如实填写考评表“内容”一栏，并提供相应的依据材料。未能提供依据材料的项目不予认可</w:t>
      </w:r>
      <w:r>
        <w:rPr>
          <w:rFonts w:hint="eastAsia" w:ascii="宋体" w:hAnsi="宋体" w:cs="宋体"/>
          <w:b/>
          <w:bCs/>
          <w:color w:val="auto"/>
          <w:kern w:val="0"/>
          <w:sz w:val="24"/>
        </w:rPr>
        <w:t>。</w:t>
      </w:r>
    </w:p>
    <w:p>
      <w:pPr>
        <w:keepNext w:val="0"/>
        <w:keepLines w:val="0"/>
        <w:pageBreakBefore w:val="0"/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outlineLvl w:val="9"/>
        <w:rPr>
          <w:rFonts w:ascii="微软雅黑" w:hAnsi="微软雅黑" w:eastAsia="微软雅黑" w:cs="微软雅黑"/>
          <w:b/>
          <w:i w:val="0"/>
          <w:caps w:val="0"/>
          <w:color w:val="auto"/>
          <w:spacing w:val="0"/>
          <w:sz w:val="37"/>
          <w:szCs w:val="37"/>
          <w:shd w:val="clear" w:fill="FFFFFF"/>
        </w:rPr>
      </w:pPr>
      <w:bookmarkStart w:id="0" w:name="_GoBack"/>
      <w:bookmarkEnd w:id="0"/>
    </w:p>
    <w:sectPr>
      <w:pgSz w:w="11906" w:h="16838"/>
      <w:pgMar w:top="1440" w:right="1576" w:bottom="1100" w:left="1633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  <w:embedRegular r:id="rId1" w:fontKey="{28B3E455-38F4-4056-AFA6-D586CF1E5FDB}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  <w:embedRegular r:id="rId2" w:fontKey="{5A310E53-4547-49C6-AB6A-69B99DFB0F47}"/>
  </w:font>
  <w:font w:name="方正小标宋_GBK">
    <w:panose1 w:val="02000000000000000000"/>
    <w:charset w:val="86"/>
    <w:family w:val="auto"/>
    <w:pitch w:val="default"/>
    <w:sig w:usb0="00000000" w:usb1="00000000" w:usb2="00000000" w:usb3="00000000" w:csb0="00000000" w:csb1="00000000"/>
    <w:embedRegular r:id="rId3" w:fontKey="{1DBAA4C2-CE1B-4DEA-84AD-E064F421955F}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  <w:embedRegular r:id="rId4" w:fontKey="{B51CE1DB-87FE-42CA-A10E-1B34A1F6C6F7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embedTrueTypeFonts/>
  <w:saveSubset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A2NmU2YmI3NmI2OGFmMWU5NmM5N2EwZjYxMTQ5NWYifQ=="/>
  </w:docVars>
  <w:rsids>
    <w:rsidRoot w:val="0ED64D6E"/>
    <w:rsid w:val="0005288F"/>
    <w:rsid w:val="005B5B79"/>
    <w:rsid w:val="0099582C"/>
    <w:rsid w:val="00B152BA"/>
    <w:rsid w:val="01696337"/>
    <w:rsid w:val="0218637A"/>
    <w:rsid w:val="022957EA"/>
    <w:rsid w:val="02691979"/>
    <w:rsid w:val="027C26FC"/>
    <w:rsid w:val="02FD0D55"/>
    <w:rsid w:val="038B0252"/>
    <w:rsid w:val="03A50C47"/>
    <w:rsid w:val="041619E5"/>
    <w:rsid w:val="04CC59C3"/>
    <w:rsid w:val="05153231"/>
    <w:rsid w:val="05D707C8"/>
    <w:rsid w:val="069227BE"/>
    <w:rsid w:val="06E53DF5"/>
    <w:rsid w:val="07116BB2"/>
    <w:rsid w:val="07B61409"/>
    <w:rsid w:val="08B62282"/>
    <w:rsid w:val="09B3130E"/>
    <w:rsid w:val="0B294046"/>
    <w:rsid w:val="0C18131A"/>
    <w:rsid w:val="0C9768D7"/>
    <w:rsid w:val="0D23504D"/>
    <w:rsid w:val="0D7621A8"/>
    <w:rsid w:val="0E703E4C"/>
    <w:rsid w:val="0E9648F5"/>
    <w:rsid w:val="0EB1301A"/>
    <w:rsid w:val="0ED64D6E"/>
    <w:rsid w:val="0F440D4B"/>
    <w:rsid w:val="0FE87534"/>
    <w:rsid w:val="117300F2"/>
    <w:rsid w:val="117F0640"/>
    <w:rsid w:val="1186433F"/>
    <w:rsid w:val="118E08B6"/>
    <w:rsid w:val="11EC63CE"/>
    <w:rsid w:val="11FB36EB"/>
    <w:rsid w:val="120D40BB"/>
    <w:rsid w:val="121E1F1C"/>
    <w:rsid w:val="136474E4"/>
    <w:rsid w:val="136E4934"/>
    <w:rsid w:val="13C36AFC"/>
    <w:rsid w:val="144B3D39"/>
    <w:rsid w:val="14897BDD"/>
    <w:rsid w:val="148C4082"/>
    <w:rsid w:val="14BE2C9B"/>
    <w:rsid w:val="15FA3F42"/>
    <w:rsid w:val="16523CCB"/>
    <w:rsid w:val="1662449B"/>
    <w:rsid w:val="16A93B19"/>
    <w:rsid w:val="17CA1849"/>
    <w:rsid w:val="17FE41BF"/>
    <w:rsid w:val="184741FF"/>
    <w:rsid w:val="185A6AAC"/>
    <w:rsid w:val="188243AE"/>
    <w:rsid w:val="1A4062FD"/>
    <w:rsid w:val="1ABC12B7"/>
    <w:rsid w:val="1AD038A5"/>
    <w:rsid w:val="1AF623D2"/>
    <w:rsid w:val="1B09214E"/>
    <w:rsid w:val="1BFF3561"/>
    <w:rsid w:val="1C690CED"/>
    <w:rsid w:val="1CF8410B"/>
    <w:rsid w:val="1D2326A2"/>
    <w:rsid w:val="1E127617"/>
    <w:rsid w:val="1E8875EE"/>
    <w:rsid w:val="1F137A77"/>
    <w:rsid w:val="1FDC4535"/>
    <w:rsid w:val="1FEE719D"/>
    <w:rsid w:val="204D53C6"/>
    <w:rsid w:val="205D4EB6"/>
    <w:rsid w:val="20774416"/>
    <w:rsid w:val="21275C4C"/>
    <w:rsid w:val="21F23014"/>
    <w:rsid w:val="22E20333"/>
    <w:rsid w:val="23031B1A"/>
    <w:rsid w:val="2339350C"/>
    <w:rsid w:val="239A7EBB"/>
    <w:rsid w:val="23E42979"/>
    <w:rsid w:val="24717475"/>
    <w:rsid w:val="25247BC2"/>
    <w:rsid w:val="25503B92"/>
    <w:rsid w:val="25504E87"/>
    <w:rsid w:val="25FB0837"/>
    <w:rsid w:val="261A6E7C"/>
    <w:rsid w:val="264661D5"/>
    <w:rsid w:val="272800B3"/>
    <w:rsid w:val="27654910"/>
    <w:rsid w:val="27701C5C"/>
    <w:rsid w:val="277C7BE8"/>
    <w:rsid w:val="27EC3135"/>
    <w:rsid w:val="280E75F6"/>
    <w:rsid w:val="28183E17"/>
    <w:rsid w:val="28203C25"/>
    <w:rsid w:val="28E95FC7"/>
    <w:rsid w:val="28EF27D7"/>
    <w:rsid w:val="29535C80"/>
    <w:rsid w:val="298B627E"/>
    <w:rsid w:val="2A4306AA"/>
    <w:rsid w:val="2A4D242F"/>
    <w:rsid w:val="2A88501B"/>
    <w:rsid w:val="2B89006F"/>
    <w:rsid w:val="2C050D90"/>
    <w:rsid w:val="2C070901"/>
    <w:rsid w:val="2CE113FF"/>
    <w:rsid w:val="2D5F3FCF"/>
    <w:rsid w:val="2D9C0AAA"/>
    <w:rsid w:val="2DA74518"/>
    <w:rsid w:val="2EB043CF"/>
    <w:rsid w:val="2F4A4BC6"/>
    <w:rsid w:val="2FB06E5F"/>
    <w:rsid w:val="2FEA79A2"/>
    <w:rsid w:val="30061227"/>
    <w:rsid w:val="301B103A"/>
    <w:rsid w:val="309B6AFC"/>
    <w:rsid w:val="30BD62D4"/>
    <w:rsid w:val="311A0E1B"/>
    <w:rsid w:val="31BF2AA0"/>
    <w:rsid w:val="31F32D84"/>
    <w:rsid w:val="32212744"/>
    <w:rsid w:val="32CB36EA"/>
    <w:rsid w:val="33116649"/>
    <w:rsid w:val="336245F5"/>
    <w:rsid w:val="338C361A"/>
    <w:rsid w:val="33D81028"/>
    <w:rsid w:val="346A42BD"/>
    <w:rsid w:val="34EA7547"/>
    <w:rsid w:val="35262E25"/>
    <w:rsid w:val="356C52D8"/>
    <w:rsid w:val="35C37F4A"/>
    <w:rsid w:val="35E51364"/>
    <w:rsid w:val="361814E6"/>
    <w:rsid w:val="36733F83"/>
    <w:rsid w:val="3704051A"/>
    <w:rsid w:val="37380AD2"/>
    <w:rsid w:val="375443D8"/>
    <w:rsid w:val="37893E85"/>
    <w:rsid w:val="38002AA0"/>
    <w:rsid w:val="390B2B8B"/>
    <w:rsid w:val="395D77B2"/>
    <w:rsid w:val="3995724B"/>
    <w:rsid w:val="39E8387B"/>
    <w:rsid w:val="3B5B2F5D"/>
    <w:rsid w:val="3B842ED4"/>
    <w:rsid w:val="3BC96BCA"/>
    <w:rsid w:val="3C2C333B"/>
    <w:rsid w:val="3C731E65"/>
    <w:rsid w:val="3C891CA8"/>
    <w:rsid w:val="3D11309F"/>
    <w:rsid w:val="3D3C2B74"/>
    <w:rsid w:val="3F065A5B"/>
    <w:rsid w:val="3F9765A1"/>
    <w:rsid w:val="403261E1"/>
    <w:rsid w:val="417A3BC3"/>
    <w:rsid w:val="417C3A2D"/>
    <w:rsid w:val="41AA0025"/>
    <w:rsid w:val="41F02CA6"/>
    <w:rsid w:val="42846E09"/>
    <w:rsid w:val="43660E56"/>
    <w:rsid w:val="44B20F9E"/>
    <w:rsid w:val="44C1128F"/>
    <w:rsid w:val="458F4455"/>
    <w:rsid w:val="462A61A8"/>
    <w:rsid w:val="4646765A"/>
    <w:rsid w:val="467E76A5"/>
    <w:rsid w:val="4681678D"/>
    <w:rsid w:val="470227CE"/>
    <w:rsid w:val="47410BE3"/>
    <w:rsid w:val="494E6A62"/>
    <w:rsid w:val="49BB3210"/>
    <w:rsid w:val="49F129D9"/>
    <w:rsid w:val="4A4C3BD2"/>
    <w:rsid w:val="4A9D5EAF"/>
    <w:rsid w:val="4AC30BA5"/>
    <w:rsid w:val="4AFF3261"/>
    <w:rsid w:val="4B7F4648"/>
    <w:rsid w:val="4BBA3AA8"/>
    <w:rsid w:val="4BFF66D4"/>
    <w:rsid w:val="4C4C7E8B"/>
    <w:rsid w:val="4C675730"/>
    <w:rsid w:val="4D0E6A1F"/>
    <w:rsid w:val="4D5A42DE"/>
    <w:rsid w:val="4DF11F6A"/>
    <w:rsid w:val="4E021636"/>
    <w:rsid w:val="4E413B8B"/>
    <w:rsid w:val="4E466674"/>
    <w:rsid w:val="4F447BF3"/>
    <w:rsid w:val="4F45401E"/>
    <w:rsid w:val="4F7D0C74"/>
    <w:rsid w:val="4FCE20C0"/>
    <w:rsid w:val="50525E28"/>
    <w:rsid w:val="50580C3F"/>
    <w:rsid w:val="50605212"/>
    <w:rsid w:val="507B3168"/>
    <w:rsid w:val="50AF20E5"/>
    <w:rsid w:val="50EE7C14"/>
    <w:rsid w:val="51036A64"/>
    <w:rsid w:val="517A38C4"/>
    <w:rsid w:val="518C5CEC"/>
    <w:rsid w:val="51994F8C"/>
    <w:rsid w:val="526D1C04"/>
    <w:rsid w:val="53104E06"/>
    <w:rsid w:val="544364DA"/>
    <w:rsid w:val="547254B2"/>
    <w:rsid w:val="561C4AB0"/>
    <w:rsid w:val="563E7CBF"/>
    <w:rsid w:val="56C6381A"/>
    <w:rsid w:val="5706305A"/>
    <w:rsid w:val="574F7AF1"/>
    <w:rsid w:val="5752263A"/>
    <w:rsid w:val="57C14811"/>
    <w:rsid w:val="57DB2587"/>
    <w:rsid w:val="57F53A18"/>
    <w:rsid w:val="588A11A9"/>
    <w:rsid w:val="59242E35"/>
    <w:rsid w:val="596D23FF"/>
    <w:rsid w:val="5A586845"/>
    <w:rsid w:val="5B324CBE"/>
    <w:rsid w:val="5B593847"/>
    <w:rsid w:val="5BAF6176"/>
    <w:rsid w:val="5BF102CC"/>
    <w:rsid w:val="5C343260"/>
    <w:rsid w:val="5C547105"/>
    <w:rsid w:val="5C7D5ECD"/>
    <w:rsid w:val="5D7124B4"/>
    <w:rsid w:val="5DB4070F"/>
    <w:rsid w:val="5F1434B4"/>
    <w:rsid w:val="5FD10940"/>
    <w:rsid w:val="5FE1115F"/>
    <w:rsid w:val="60057B17"/>
    <w:rsid w:val="607B57D9"/>
    <w:rsid w:val="60AC5751"/>
    <w:rsid w:val="623F43E8"/>
    <w:rsid w:val="63360249"/>
    <w:rsid w:val="63A83134"/>
    <w:rsid w:val="65223052"/>
    <w:rsid w:val="65300180"/>
    <w:rsid w:val="65735F9B"/>
    <w:rsid w:val="65BF14B3"/>
    <w:rsid w:val="664F12F3"/>
    <w:rsid w:val="668D2B18"/>
    <w:rsid w:val="66D51D49"/>
    <w:rsid w:val="66F57B97"/>
    <w:rsid w:val="67E447D6"/>
    <w:rsid w:val="67FF4E78"/>
    <w:rsid w:val="68F517B1"/>
    <w:rsid w:val="6A5B12C9"/>
    <w:rsid w:val="6BF551DB"/>
    <w:rsid w:val="6D107E12"/>
    <w:rsid w:val="6E19673E"/>
    <w:rsid w:val="6EF9548F"/>
    <w:rsid w:val="70222DBE"/>
    <w:rsid w:val="708829D0"/>
    <w:rsid w:val="715E262D"/>
    <w:rsid w:val="722C7905"/>
    <w:rsid w:val="72340746"/>
    <w:rsid w:val="737705C9"/>
    <w:rsid w:val="737E254A"/>
    <w:rsid w:val="73FF2CA9"/>
    <w:rsid w:val="740D4C63"/>
    <w:rsid w:val="74E07026"/>
    <w:rsid w:val="76942960"/>
    <w:rsid w:val="76FF72D4"/>
    <w:rsid w:val="770708DD"/>
    <w:rsid w:val="777637B4"/>
    <w:rsid w:val="77DB2AC1"/>
    <w:rsid w:val="786354A5"/>
    <w:rsid w:val="787C2972"/>
    <w:rsid w:val="78946330"/>
    <w:rsid w:val="78AA57FE"/>
    <w:rsid w:val="78D131FE"/>
    <w:rsid w:val="78F064AD"/>
    <w:rsid w:val="796F3396"/>
    <w:rsid w:val="79810A78"/>
    <w:rsid w:val="79886113"/>
    <w:rsid w:val="7A2F2CB6"/>
    <w:rsid w:val="7A730817"/>
    <w:rsid w:val="7A8D63AC"/>
    <w:rsid w:val="7B497155"/>
    <w:rsid w:val="7C2B62AA"/>
    <w:rsid w:val="7C7620AD"/>
    <w:rsid w:val="7C88564E"/>
    <w:rsid w:val="7CE836F2"/>
    <w:rsid w:val="7D283BC1"/>
    <w:rsid w:val="7D2B31B6"/>
    <w:rsid w:val="7D546CEC"/>
    <w:rsid w:val="7DE517E4"/>
    <w:rsid w:val="7E340DAF"/>
    <w:rsid w:val="7EE84F6F"/>
    <w:rsid w:val="7EF22ED8"/>
    <w:rsid w:val="7EFC4111"/>
    <w:rsid w:val="7F0A01B4"/>
    <w:rsid w:val="7F2E35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5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rFonts w:ascii="Times New Roman" w:hAnsi="Times New Roman" w:eastAsia="宋体" w:cs="Times New Roman"/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rFonts w:ascii="Times New Roman" w:hAnsi="Times New Roman" w:eastAsia="宋体" w:cs="Times New Roman"/>
      <w:sz w:val="18"/>
    </w:rPr>
  </w:style>
  <w:style w:type="paragraph" w:styleId="4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6">
    <w:name w:val="Table Grid"/>
    <w:basedOn w:val="5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8">
    <w:name w:val="Strong"/>
    <w:basedOn w:val="7"/>
    <w:qFormat/>
    <w:uiPriority w:val="0"/>
    <w:rPr>
      <w:b/>
    </w:rPr>
  </w:style>
  <w:style w:type="character" w:styleId="9">
    <w:name w:val="page number"/>
    <w:basedOn w:val="7"/>
    <w:qFormat/>
    <w:uiPriority w:val="0"/>
    <w:rPr>
      <w:rFonts w:ascii="Times New Roman" w:hAnsi="Times New Roman" w:eastAsia="宋体" w:cs="Times New Roman"/>
    </w:rPr>
  </w:style>
  <w:style w:type="character" w:styleId="10">
    <w:name w:val="FollowedHyperlink"/>
    <w:basedOn w:val="7"/>
    <w:qFormat/>
    <w:uiPriority w:val="0"/>
    <w:rPr>
      <w:color w:val="800080"/>
      <w:u w:val="single"/>
    </w:rPr>
  </w:style>
  <w:style w:type="character" w:styleId="11">
    <w:name w:val="Hyperlink"/>
    <w:basedOn w:val="7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Office_11.8.2.10154_F1E327BC-269C-435d-A152-05C5408002CA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2019-11-11T00:44:00Z</dcterms:created>
  <dc:creator>寒雨1372741214</dc:creator>
  <cp:lastModifiedBy>Administrator</cp:lastModifiedBy>
  <cp:lastPrinted>2022-06-15T03:37:00Z</cp:lastPrinted>
  <dcterms:modified xsi:type="dcterms:W3CDTF">2022-11-09T01:58:31Z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2052-11.8.2.10154</vt:lpwstr>
  </property>
  <property fmtid="{D5CDD505-2E9C-101B-9397-08002B2CF9AE}" pid="3" name="ICV">
    <vt:lpwstr>ADCFBA3FD0D2472CBC87E6907C8C59F9</vt:lpwstr>
  </property>
</Properties>
</file>