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新宋体" w:eastAsia="方正小标宋简体" w:cs="宋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40"/>
          <w:szCs w:val="32"/>
        </w:rPr>
        <w:t>广东省泗安医院招聘合同聘用制人员报名表</w:t>
      </w:r>
      <w:bookmarkEnd w:id="0"/>
    </w:p>
    <w:p>
      <w:pPr>
        <w:jc w:val="left"/>
        <w:rPr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ascii="仿宋_GB2312" w:eastAsia="仿宋_GB2312"/>
          <w:sz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 w:ascii="仿宋_GB2312" w:eastAsia="仿宋_GB2312"/>
          <w:spacing w:val="-18"/>
          <w:sz w:val="28"/>
        </w:rPr>
        <w:t>报考单位：广东省泗安医院</w:t>
      </w:r>
      <w:r>
        <w:rPr>
          <w:rFonts w:hint="eastAsia" w:ascii="仿宋_GB2312" w:eastAsia="仿宋_GB2312"/>
          <w:sz w:val="28"/>
        </w:rPr>
        <w:t xml:space="preserve">                     </w:t>
      </w:r>
      <w:r>
        <w:rPr>
          <w:rFonts w:hint="eastAsia" w:ascii="仿宋_GB2312" w:eastAsia="仿宋_GB2312"/>
          <w:spacing w:val="-18"/>
          <w:sz w:val="28"/>
        </w:rPr>
        <w:t>报考岗位</w:t>
      </w:r>
      <w:r>
        <w:rPr>
          <w:rFonts w:hint="eastAsia" w:ascii="仿宋_GB2312" w:eastAsia="仿宋_GB2312"/>
          <w:spacing w:val="-6"/>
          <w:sz w:val="28"/>
        </w:rPr>
        <w:t>：</w:t>
      </w:r>
      <w:r>
        <w:rPr>
          <w:rFonts w:hint="eastAsia" w:ascii="仿宋_GB2312" w:eastAsia="仿宋_GB2312"/>
          <w:spacing w:val="-6"/>
          <w:sz w:val="28"/>
          <w:lang w:val="en-US" w:eastAsia="zh-CN"/>
        </w:rPr>
        <w:t>康复中心医师</w:t>
      </w:r>
      <w:r>
        <w:rPr>
          <w:rFonts w:hint="eastAsia" w:ascii="仿宋_GB2312" w:eastAsia="仿宋_GB2312"/>
          <w:spacing w:val="-6"/>
          <w:sz w:val="28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415"/>
        <w:gridCol w:w="774"/>
        <w:gridCol w:w="27"/>
        <w:gridCol w:w="1054"/>
        <w:gridCol w:w="1351"/>
        <w:gridCol w:w="1351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（贴彩色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正面照）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省    市（县）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5972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最高学历及学位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目前工作单位</w:t>
            </w:r>
          </w:p>
        </w:tc>
        <w:tc>
          <w:tcPr>
            <w:tcW w:w="7913" w:type="dxa"/>
            <w:gridSpan w:val="7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941" w:type="dxa"/>
            <w:noWrap w:val="0"/>
            <w:vAlign w:val="center"/>
          </w:tcPr>
          <w:p>
            <w:pPr>
              <w:ind w:firstLine="840" w:firstLineChars="3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职业资格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194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9" w:hRule="atLeast"/>
          <w:jc w:val="center"/>
        </w:trPr>
        <w:tc>
          <w:tcPr>
            <w:tcW w:w="16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13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ascii="仿宋_GB2312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455"/>
        <w:gridCol w:w="1546"/>
        <w:gridCol w:w="3011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 社会 关系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54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301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62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及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突出 业绩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（此栏由报考单位填写）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                                    审核日期：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jc w:val="left"/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说明：1、此表需两页打印在同一张A4纸，用黑色中性笔填写，字迹要端正、清楚；</w:t>
      </w:r>
    </w:p>
    <w:p>
      <w:pPr>
        <w:snapToGrid w:val="0"/>
        <w:ind w:firstLine="840" w:firstLineChars="300"/>
      </w:pPr>
      <w:r>
        <w:rPr>
          <w:rFonts w:hint="eastAsia" w:ascii="仿宋_GB2312" w:hAnsi="仿宋" w:eastAsia="仿宋_GB2312"/>
          <w:sz w:val="28"/>
        </w:rPr>
        <w:t>2、此表须如实填写，经审核发现与事实不符的，责任自负。</w:t>
      </w:r>
    </w:p>
    <w:sectPr>
      <w:footerReference r:id="rId5" w:type="first"/>
      <w:footerReference r:id="rId3" w:type="default"/>
      <w:footerReference r:id="rId4" w:type="even"/>
      <w:pgSz w:w="11906" w:h="16838"/>
      <w:pgMar w:top="2041" w:right="851" w:bottom="1560" w:left="851" w:header="850" w:footer="850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7 -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6 -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5 -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MTg0N2M2NDc5ZTYyYWQ0MjI1YzgzZWZkYjA5YjYifQ=="/>
  </w:docVars>
  <w:rsids>
    <w:rsidRoot w:val="06C11791"/>
    <w:rsid w:val="06C1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2023-03-09T07:05:00Z</dcterms:created>
  <dc:creator>总是糊涂</dc:creator>
  <cp:lastModifiedBy>总是糊涂</cp:lastModifiedBy>
  <dcterms:modified xsi:type="dcterms:W3CDTF">2023-03-09T07:06:06Z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E902373104F64C5EA444E381FD3891BC</vt:lpwstr>
  </property>
</Properties>
</file>