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附件2</w:t>
      </w:r>
    </w:p>
    <w:p>
      <w:pPr>
        <w:spacing w:line="360" w:lineRule="auto"/>
        <w:ind w:firstLine="440" w:firstLineChars="100"/>
        <w:jc w:val="center"/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各考点考试管理系统使用说明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登陆链接：</w:t>
      </w:r>
      <w:r>
        <w:rPr>
          <w:rFonts w:hint="eastAsia" w:ascii="仿宋_GB2312" w:hAnsi="仿宋_GB2312" w:eastAsia="仿宋_GB2312" w:cs="仿宋_GB2312"/>
          <w:sz w:val="32"/>
          <w:szCs w:val="32"/>
        </w:rPr>
        <w:fldChar w:fldCharType="begin"/>
      </w:r>
      <w:r>
        <w:rPr>
          <w:rFonts w:hint="eastAsia" w:ascii="仿宋_GB2312" w:hAnsi="仿宋_GB2312" w:eastAsia="仿宋_GB2312" w:cs="仿宋_GB2312"/>
          <w:sz w:val="32"/>
          <w:szCs w:val="32"/>
        </w:rPr>
        <w:instrText xml:space="preserve"> HYPERLINK "https://team.qingmofang.cn/apaas/form/home/" </w:instrText>
      </w:r>
      <w:r>
        <w:rPr>
          <w:rFonts w:hint="eastAsia" w:ascii="仿宋_GB2312" w:hAnsi="仿宋_GB2312" w:eastAsia="仿宋_GB2312" w:cs="仿宋_GB2312"/>
          <w:sz w:val="32"/>
          <w:szCs w:val="32"/>
        </w:rPr>
        <w:fldChar w:fldCharType="separate"/>
      </w:r>
      <w:r>
        <w:rPr>
          <w:rStyle w:val="6"/>
          <w:rFonts w:hint="eastAsia" w:ascii="仿宋_GB2312" w:hAnsi="仿宋_GB2312" w:eastAsia="仿宋_GB2312" w:cs="仿宋_GB2312"/>
          <w:sz w:val="32"/>
          <w:szCs w:val="32"/>
        </w:rPr>
        <w:t>https://team.qingmofang.cn/apaas/form/home/</w:t>
      </w:r>
      <w:r>
        <w:rPr>
          <w:rFonts w:hint="eastAsia" w:ascii="仿宋_GB2312" w:hAnsi="仿宋_GB2312" w:eastAsia="仿宋_GB2312" w:cs="仿宋_GB2312"/>
          <w:sz w:val="32"/>
          <w:szCs w:val="32"/>
        </w:rPr>
        <w:fldChar w:fldCharType="end"/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（用户名：为各考点市级审核管理员账号）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-1" w:leftChars="0" w:firstLine="643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1.填写考试时间安排：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登录系统后进入工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作台，点击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“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填写考试时间安排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”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，填写理论考试时间和实践考试时间，点击提交。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9" w:leftChars="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drawing>
          <wp:inline distT="0" distB="0" distL="114300" distR="114300">
            <wp:extent cx="5266690" cy="2647315"/>
            <wp:effectExtent l="0" t="0" r="3810" b="698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647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9" w:leftChars="0"/>
        <w:jc w:val="left"/>
        <w:textAlignment w:val="auto"/>
      </w:pPr>
      <w:r>
        <w:drawing>
          <wp:inline distT="0" distB="0" distL="114300" distR="114300">
            <wp:extent cx="5266690" cy="2647315"/>
            <wp:effectExtent l="0" t="0" r="3810" b="698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647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-1" w:leftChars="0" w:firstLine="643" w:firstLineChars="200"/>
        <w:jc w:val="left"/>
        <w:textAlignment w:val="auto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2.分配考场：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点击“分配考场”，填写考点、考点地址、考场安排及实践考试安排，点击提交。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9" w:leftChars="0"/>
        <w:jc w:val="left"/>
        <w:textAlignment w:val="auto"/>
      </w:pPr>
      <w:r>
        <w:drawing>
          <wp:inline distT="0" distB="0" distL="114300" distR="114300">
            <wp:extent cx="5266690" cy="2647315"/>
            <wp:effectExtent l="0" t="0" r="3810" b="698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647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9" w:leftChars="0"/>
        <w:jc w:val="left"/>
        <w:textAlignment w:val="auto"/>
      </w:pPr>
      <w: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243840</wp:posOffset>
            </wp:positionH>
            <wp:positionV relativeFrom="paragraph">
              <wp:posOffset>2853055</wp:posOffset>
            </wp:positionV>
            <wp:extent cx="5266690" cy="2647315"/>
            <wp:effectExtent l="0" t="0" r="3810" b="6985"/>
            <wp:wrapSquare wrapText="bothSides"/>
            <wp:docPr id="16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4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647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59705" cy="2754630"/>
            <wp:effectExtent l="0" t="0" r="17145" b="7620"/>
            <wp:docPr id="14" name="图片 14" descr="16775700606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1677570060642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59705" cy="2754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3.导入考生名单：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完成考场分配后，点击“导入考生名单”，根据EXCEL模板导入本考点的所有考生名单。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68580</wp:posOffset>
            </wp:positionH>
            <wp:positionV relativeFrom="paragraph">
              <wp:posOffset>102870</wp:posOffset>
            </wp:positionV>
            <wp:extent cx="5266690" cy="2647315"/>
            <wp:effectExtent l="0" t="0" r="10160" b="635"/>
            <wp:wrapSquare wrapText="bothSides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647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名单导入模板：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0"/>
        <w:jc w:val="left"/>
        <w:textAlignment w:val="auto"/>
      </w:pPr>
      <w: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113665</wp:posOffset>
            </wp:positionH>
            <wp:positionV relativeFrom="paragraph">
              <wp:posOffset>2684780</wp:posOffset>
            </wp:positionV>
            <wp:extent cx="5266690" cy="2647315"/>
            <wp:effectExtent l="0" t="0" r="10160" b="635"/>
            <wp:wrapTight wrapText="bothSides">
              <wp:wrapPolygon>
                <wp:start x="0" y="0"/>
                <wp:lineTo x="0" y="21450"/>
                <wp:lineTo x="21485" y="21450"/>
                <wp:lineTo x="21485" y="0"/>
                <wp:lineTo x="0" y="0"/>
              </wp:wrapPolygon>
            </wp:wrapTight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647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81915</wp:posOffset>
            </wp:positionH>
            <wp:positionV relativeFrom="paragraph">
              <wp:posOffset>74295</wp:posOffset>
            </wp:positionV>
            <wp:extent cx="5262880" cy="2343785"/>
            <wp:effectExtent l="0" t="0" r="13970" b="18415"/>
            <wp:wrapSquare wrapText="bothSides"/>
            <wp:docPr id="20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8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62880" cy="2343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0"/>
        <w:jc w:val="left"/>
        <w:textAlignment w:val="auto"/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0"/>
        <w:jc w:val="left"/>
        <w:textAlignment w:val="auto"/>
      </w:pPr>
      <w: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53340</wp:posOffset>
            </wp:positionH>
            <wp:positionV relativeFrom="paragraph">
              <wp:posOffset>24765</wp:posOffset>
            </wp:positionV>
            <wp:extent cx="5266690" cy="2647315"/>
            <wp:effectExtent l="0" t="0" r="10160" b="635"/>
            <wp:wrapSquare wrapText="bothSides"/>
            <wp:docPr id="18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6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647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-1" w:leftChars="0" w:firstLine="643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4.查看考生考试安排情况：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导入考生名单后，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点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击“下载考场安排情况”，即可看到所有考生的考场安排情况，并批量导出所有的考生名单。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9" w:leftChars="0"/>
        <w:jc w:val="left"/>
        <w:textAlignment w:val="auto"/>
      </w:pPr>
      <w:r>
        <w:drawing>
          <wp:inline distT="0" distB="0" distL="114300" distR="114300">
            <wp:extent cx="5266690" cy="2647315"/>
            <wp:effectExtent l="0" t="0" r="3810" b="698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647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9" w:leftChars="0"/>
        <w:jc w:val="left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5266690" cy="2647315"/>
            <wp:effectExtent l="0" t="0" r="3810" b="6985"/>
            <wp:docPr id="9" name="图片 9" descr="16774867582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1677486758280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647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9" w:leftChars="0"/>
        <w:jc w:val="left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5266690" cy="2647315"/>
            <wp:effectExtent l="0" t="0" r="3810" b="6985"/>
            <wp:docPr id="10" name="图片 10" descr="16774868249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1677486824913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647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9" w:leftChars="0"/>
        <w:jc w:val="left"/>
        <w:textAlignment w:val="auto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0"/>
        <w:jc w:val="left"/>
        <w:textAlignment w:val="auto"/>
        <w:rPr>
          <w:rFonts w:hint="default"/>
          <w:lang w:val="en-US" w:eastAsia="zh-CN"/>
        </w:rPr>
      </w:pPr>
      <w:r>
        <w:drawing>
          <wp:inline distT="0" distB="0" distL="114300" distR="114300">
            <wp:extent cx="5266690" cy="2647315"/>
            <wp:effectExtent l="0" t="0" r="3810" b="6985"/>
            <wp:docPr id="1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647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8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hkMWI5NzEyZTA2ZDEyNzEyZTQ3MDZlM2FkY2E1YWEifQ=="/>
  </w:docVars>
  <w:rsids>
    <w:rsidRoot w:val="0357015F"/>
    <w:rsid w:val="01D45E31"/>
    <w:rsid w:val="0357015F"/>
    <w:rsid w:val="0D762417"/>
    <w:rsid w:val="0D9B4BC2"/>
    <w:rsid w:val="1178129C"/>
    <w:rsid w:val="1B504558"/>
    <w:rsid w:val="1E660C92"/>
    <w:rsid w:val="1F2E4C54"/>
    <w:rsid w:val="29C14FFB"/>
    <w:rsid w:val="2B9C00AD"/>
    <w:rsid w:val="2D127FD5"/>
    <w:rsid w:val="355102FA"/>
    <w:rsid w:val="397D00E0"/>
    <w:rsid w:val="45F84EAE"/>
    <w:rsid w:val="4E804EC3"/>
    <w:rsid w:val="53710162"/>
    <w:rsid w:val="6C12002A"/>
    <w:rsid w:val="6C513AA0"/>
    <w:rsid w:val="708D5271"/>
    <w:rsid w:val="73A602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6">
    <w:name w:val="Hyperlink"/>
    <w:basedOn w:val="5"/>
    <w:qFormat/>
    <w:uiPriority w:val="0"/>
    <w:rPr>
      <w:color w:val="0000FF"/>
      <w:u w:val="single"/>
    </w:rPr>
  </w:style>
  <w:style w:type="paragraph" w:customStyle="1" w:styleId="7">
    <w:name w:val="WPSOffice手动目录 1"/>
    <w:qFormat/>
    <w:uiPriority w:val="0"/>
    <w:pPr>
      <w:ind w:leftChars="0"/>
    </w:pPr>
    <w:rPr>
      <w:rFonts w:ascii="Times New Roman" w:hAnsi="Times New Roman" w:eastAsia="宋体" w:cs="Times New Roman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9" Type="http://schemas.openxmlformats.org/officeDocument/2006/relationships/fontTable" Target="fontTable.xml"/><Relationship Id="rId18" Type="http://schemas.openxmlformats.org/officeDocument/2006/relationships/customXml" Target="../customXml/item1.xml"/><Relationship Id="rId17" Type="http://schemas.openxmlformats.org/officeDocument/2006/relationships/image" Target="media/image13.png"/><Relationship Id="rId16" Type="http://schemas.openxmlformats.org/officeDocument/2006/relationships/image" Target="media/image12.png"/><Relationship Id="rId15" Type="http://schemas.openxmlformats.org/officeDocument/2006/relationships/image" Target="media/image11.png"/><Relationship Id="rId14" Type="http://schemas.openxmlformats.org/officeDocument/2006/relationships/image" Target="media/image10.png"/><Relationship Id="rId13" Type="http://schemas.openxmlformats.org/officeDocument/2006/relationships/image" Target="media/image9.png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367</Words>
  <Characters>417</Characters>
  <Lines>0</Lines>
  <Paragraphs>0</Paragraphs>
  <TotalTime>0</TotalTime>
  <ScaleCrop>false</ScaleCrop>
  <LinksUpToDate>false</LinksUpToDate>
  <CharactersWithSpaces>510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2022-11-03T05:21:00Z</dcterms:created>
  <dc:creator>紬希</dc:creator>
  <cp:lastModifiedBy>董国婵</cp:lastModifiedBy>
  <dcterms:modified xsi:type="dcterms:W3CDTF">2023-02-28T08:43:57Z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  <property fmtid="{D5CDD505-2E9C-101B-9397-08002B2CF9AE}" pid="3" name="ICV">
    <vt:lpwstr>E2684D4BAFD3406D98321271661946D5</vt:lpwstr>
  </property>
</Properties>
</file>