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8"/>
          <w:szCs w:val="28"/>
        </w:rPr>
        <w:t>天台县定向培养承办院校及招生（招聘）计划</w:t>
      </w:r>
      <w:bookmarkStart w:id="0" w:name="_GoBack"/>
      <w:bookmarkEnd w:id="0"/>
    </w:p>
    <w:p>
      <w:pPr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8"/>
          <w:szCs w:val="28"/>
        </w:rPr>
      </w:pPr>
    </w:p>
    <w:tbl>
      <w:tblPr>
        <w:tblStyle w:val="2"/>
        <w:tblW w:w="93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1411"/>
        <w:gridCol w:w="1080"/>
        <w:gridCol w:w="1016"/>
        <w:gridCol w:w="960"/>
        <w:gridCol w:w="2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承办院校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计划数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学历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学制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分配方向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温州医科大学（6人）最低投档成绩不低于特殊类型招生控制线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ahoma" w:hAnsi="Tahoma" w:eastAsia="宋体" w:cs="Tahom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县级医疗机构（2人）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乡镇卫生院（</w:t>
            </w:r>
            <w:r>
              <w:rPr>
                <w:rStyle w:val="4"/>
                <w:rFonts w:hint="eastAsia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预防医学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ahoma" w:hAnsi="Tahoma" w:eastAsia="Tahoma" w:cs="Tahom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浙江中医药大学（3人）最低投档成绩不低于特殊类型招生控制线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县级医疗机构（5人）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乡镇卫生院（1人）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温州医科大学仁济学院（3人）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丽水学院（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53人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县级医疗机构（10人）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乡镇卫生院（</w:t>
            </w:r>
            <w:r>
              <w:rPr>
                <w:rStyle w:val="4"/>
                <w:rFonts w:hint="eastAsia"/>
                <w:lang w:val="en-US" w:eastAsia="zh-CN" w:bidi="ar"/>
              </w:rPr>
              <w:t>5人</w:t>
            </w:r>
            <w:r>
              <w:rPr>
                <w:rStyle w:val="4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2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县级医疗机构（</w:t>
            </w:r>
            <w:r>
              <w:rPr>
                <w:rStyle w:val="5"/>
                <w:rFonts w:hint="eastAsia"/>
                <w:lang w:val="en-US" w:eastAsia="zh-CN" w:bidi="ar"/>
              </w:rPr>
              <w:t>9</w:t>
            </w:r>
            <w:r>
              <w:rPr>
                <w:rStyle w:val="5"/>
                <w:lang w:val="en-US" w:eastAsia="zh-CN" w:bidi="ar"/>
              </w:rPr>
              <w:t>人）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t>乡镇卫生院（</w:t>
            </w:r>
            <w:r>
              <w:rPr>
                <w:rStyle w:val="4"/>
                <w:rFonts w:hint="eastAsia"/>
                <w:lang w:val="en-US" w:eastAsia="zh-CN" w:bidi="ar"/>
              </w:rPr>
              <w:t>29</w:t>
            </w:r>
            <w:r>
              <w:rPr>
                <w:rStyle w:val="4"/>
                <w:lang w:val="en-US" w:eastAsia="zh-CN" w:bidi="ar"/>
              </w:rPr>
              <w:t>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杭州医学院（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本科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五年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县级医疗机构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4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　</w:t>
            </w:r>
          </w:p>
        </w:tc>
        <w:tc>
          <w:tcPr>
            <w:tcW w:w="2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县级医疗机构28人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乡镇卫生院39人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YmM4ZjNlYTg3ZTdiYWFiMWIyOWQ4MjNmMWFkMjAifQ=="/>
  </w:docVars>
  <w:rsids>
    <w:rsidRoot w:val="70245FDA"/>
    <w:rsid w:val="7024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2023-06-19T12:58:00Z</dcterms:created>
  <dc:creator>HP</dc:creator>
  <cp:lastModifiedBy>HP</cp:lastModifiedBy>
  <dcterms:modified xsi:type="dcterms:W3CDTF">2023-06-19T12:58:47Z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3C58A79995BF40769B4DF8BDED1D0FE9_11</vt:lpwstr>
  </property>
</Properties>
</file>