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DA1" w:rsidRDefault="00515DA1" w:rsidP="00515DA1">
      <w:pPr>
        <w:spacing w:line="360" w:lineRule="auto"/>
        <w:jc w:val="left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附件</w:t>
      </w:r>
    </w:p>
    <w:p w:rsidR="00515DA1" w:rsidRDefault="00515DA1" w:rsidP="00515DA1">
      <w:pPr>
        <w:widowControl/>
        <w:spacing w:line="300" w:lineRule="exact"/>
        <w:jc w:val="center"/>
        <w:textAlignment w:val="center"/>
        <w:rPr>
          <w:rFonts w:ascii="方正黑体_GBK" w:eastAsia="方正黑体_GBK" w:hAnsi="方正黑体_GBK" w:cs="方正黑体_GBK" w:hint="eastAsia"/>
          <w:color w:val="000000"/>
          <w:kern w:val="0"/>
          <w:szCs w:val="32"/>
          <w:lang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Cs w:val="32"/>
          <w:lang/>
        </w:rPr>
        <w:t>2024年度卫生专业技术资格考试杭州考点各报名</w:t>
      </w:r>
      <w:proofErr w:type="gramStart"/>
      <w:r>
        <w:rPr>
          <w:rFonts w:ascii="方正黑体_GBK" w:eastAsia="方正黑体_GBK" w:hAnsi="方正黑体_GBK" w:cs="方正黑体_GBK" w:hint="eastAsia"/>
          <w:color w:val="000000"/>
          <w:kern w:val="0"/>
          <w:szCs w:val="32"/>
          <w:lang/>
        </w:rPr>
        <w:t>点咨询</w:t>
      </w:r>
      <w:proofErr w:type="gramEnd"/>
      <w:r>
        <w:rPr>
          <w:rFonts w:ascii="方正黑体_GBK" w:eastAsia="方正黑体_GBK" w:hAnsi="方正黑体_GBK" w:cs="方正黑体_GBK" w:hint="eastAsia"/>
          <w:color w:val="000000"/>
          <w:kern w:val="0"/>
          <w:szCs w:val="32"/>
          <w:lang/>
        </w:rPr>
        <w:t>电话及现场确认安排表</w:t>
      </w:r>
    </w:p>
    <w:tbl>
      <w:tblPr>
        <w:tblpPr w:leftFromText="180" w:rightFromText="180" w:vertAnchor="text" w:horzAnchor="page" w:tblpX="1566" w:tblpY="299"/>
        <w:tblOverlap w:val="never"/>
        <w:tblW w:w="14155" w:type="dxa"/>
        <w:tblLayout w:type="fixed"/>
        <w:tblLook w:val="0000"/>
      </w:tblPr>
      <w:tblGrid>
        <w:gridCol w:w="2660"/>
        <w:gridCol w:w="1843"/>
        <w:gridCol w:w="3727"/>
        <w:gridCol w:w="5925"/>
      </w:tblGrid>
      <w:tr w:rsidR="00515DA1" w:rsidTr="00B320DF">
        <w:trPr>
          <w:trHeight w:val="482"/>
          <w:tblHeader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8"/>
                <w:szCs w:val="28"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  <w:t>报名点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  <w:t>咨询电话</w:t>
            </w:r>
          </w:p>
        </w:tc>
        <w:tc>
          <w:tcPr>
            <w:tcW w:w="9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  <w:t>现场确认</w:t>
            </w:r>
          </w:p>
        </w:tc>
      </w:tr>
      <w:tr w:rsidR="00515DA1" w:rsidTr="00B320DF">
        <w:trPr>
          <w:trHeight w:val="454"/>
          <w:tblHeader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</w:pP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8"/>
                <w:szCs w:val="28"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  <w:t>时间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8"/>
                <w:szCs w:val="28"/>
              </w:rPr>
            </w:pPr>
            <w:r>
              <w:rPr>
                <w:rFonts w:eastAsia="黑体"/>
                <w:bCs/>
                <w:color w:val="000000"/>
                <w:kern w:val="0"/>
                <w:sz w:val="28"/>
                <w:szCs w:val="28"/>
                <w:lang/>
              </w:rPr>
              <w:t>地点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上城区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0571-89501186</w:t>
            </w:r>
          </w:p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0571-89501185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杭州市上城区凤起东路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888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号（杭州市上城区政务服务中心二楼）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0571-89508030</w:t>
            </w:r>
          </w:p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0571-89508032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区半山路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47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区公共中心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楼报告厅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西湖区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0571-89510899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杭州市西湖区文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一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西路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858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7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739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滨江区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0571-89521614</w:t>
            </w:r>
          </w:p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0571-89521659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杭州市滨江区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春晓路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580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号钱塘春晓大厦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621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萧山区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0571-82624909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萧山区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风情大道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3300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号妇女儿童健康服务中心五楼大会议室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余杭区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0571-89391970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杭州市余杭区余杭街道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瑞鸿大厦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2117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临平区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0571-89530618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杭州市临平区南大街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265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号市民之家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523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办公室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钱塘区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0571-89536307</w:t>
            </w:r>
          </w:p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0571-89536357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钱塘区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青六北路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769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号（杭州市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钱塘区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卫生健康局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室）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lastRenderedPageBreak/>
              <w:t>富阳区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0571-63323107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杭州市富阳区春秋北路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号（杭州市富阳区卫生健康局）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305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会议室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临安区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0571-89541949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杭州市临安区锦城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街道临天一弄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号临安区卫生健康局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桐庐县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0571-64622410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杭州市桐庐县城南街道云栖中路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478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号（桐庐县卫生健康局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105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室）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淳安县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0571-64823642</w:t>
            </w:r>
          </w:p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0571-89600557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杭州市淳安县千岛湖镇新安东路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491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号（淳安县卫生健康局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608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室）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建德市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0571-58307833</w:t>
            </w:r>
          </w:p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0571-89607269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杭州市建德市新安江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街道国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信路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108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号明珠商务大厦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楼</w:t>
            </w:r>
          </w:p>
        </w:tc>
      </w:tr>
      <w:tr w:rsidR="00515DA1" w:rsidTr="00B320DF">
        <w:trPr>
          <w:trHeight w:hRule="exact" w:val="684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市直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0571-85255332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杭州市解放东路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号市民中心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D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座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1611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</w:t>
            </w:r>
          </w:p>
        </w:tc>
      </w:tr>
      <w:tr w:rsidR="00515DA1" w:rsidTr="00B320DF">
        <w:trPr>
          <w:trHeight w:hRule="exact" w:val="96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杭州市第一人民医院（杭州市老年病医院）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0571-56007503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孝女路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2-2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号杭州市第一人民医院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206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杭州师范大学附属医院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0571-88358110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墅区丽水路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276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号源丽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大厦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809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室人事部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杭州市第三人民医院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0571-87823194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杭州市上城区西湖大道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号杭州市第三人民医院行政中心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302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杭州市肿瘤医院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0571-56006027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杭州市上城区严官巷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34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号杭州市肿瘤医院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杭州市红十字会医院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0571-56109517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区环城东路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号杭州市红十字会医院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608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杭州市西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溪医院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0571-86481807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杭州市西湖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区留下街道横埠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街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403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杭州市第七人民医院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0571-85126521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杭州市西湖区天目山路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305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508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杭州市中医院</w:t>
            </w:r>
          </w:p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（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杭州市丁桥医院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0571-85827891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杭州市西湖区体育场路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453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号杭州市中医院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601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杭州市儿童医院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0571-85463997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文晖路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195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418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827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杭州市妇产科医院</w:t>
            </w:r>
          </w:p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（杭州市妇幼保健院）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0571-56005016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杭州市上城区望江街道鲲鹏路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369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号行政楼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404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室人力资源部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pacing w:val="-1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spacing w:val="-10"/>
                <w:kern w:val="0"/>
                <w:sz w:val="24"/>
                <w:lang/>
              </w:rPr>
              <w:t>杭州市第九人民医院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0571-82906115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钱塘区义蓬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街道义隆路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98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号行政楼人力资源部</w:t>
            </w:r>
          </w:p>
        </w:tc>
      </w:tr>
      <w:tr w:rsidR="00515DA1" w:rsidTr="00B320DF">
        <w:trPr>
          <w:trHeight w:hRule="exact" w:val="975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杭州市五云山医院（杭州市健康促进研究院）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0571-86908697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杭州市西湖区五云东路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号综合楼四楼党政综合办公室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杭州市钱塘医院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0571-87887651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钱塘区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下沙街道下沙路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368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号行政楼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207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室人事科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杭州市职业病防治院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0571-85059382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杭州市拱</w:t>
            </w:r>
            <w:proofErr w:type="gramStart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墅</w:t>
            </w:r>
            <w:proofErr w:type="gramEnd"/>
            <w:r>
              <w:rPr>
                <w:rFonts w:eastAsia="仿宋_GB2312"/>
                <w:color w:val="000000"/>
                <w:kern w:val="0"/>
                <w:sz w:val="24"/>
                <w:lang/>
              </w:rPr>
              <w:t>区朝晖二区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幢杭州市职业病防治院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611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办公室</w:t>
            </w:r>
          </w:p>
        </w:tc>
      </w:tr>
      <w:tr w:rsidR="00515DA1" w:rsidTr="00515DA1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pacing w:val="-1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spacing w:val="-10"/>
                <w:kern w:val="0"/>
                <w:sz w:val="24"/>
                <w:lang/>
              </w:rPr>
              <w:t>杭州市疾病预防控制中心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0571-85176729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杭州市上城区明石路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568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号杭州市疾病预防控制中心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号楼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704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组织人事科</w:t>
            </w:r>
          </w:p>
        </w:tc>
      </w:tr>
      <w:tr w:rsidR="00515DA1" w:rsidTr="00B320DF">
        <w:trPr>
          <w:trHeight w:hRule="exact" w:val="70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浙江省杭州市急救中心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0571-56036113</w:t>
            </w:r>
          </w:p>
        </w:tc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11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-12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13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日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15DA1" w:rsidRDefault="00515DA1" w:rsidP="00B320DF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highlight w:val="yellow"/>
                <w:lang/>
              </w:rPr>
            </w:pPr>
            <w:r>
              <w:rPr>
                <w:rFonts w:eastAsia="仿宋_GB2312"/>
                <w:color w:val="000000"/>
                <w:kern w:val="0"/>
                <w:sz w:val="24"/>
                <w:lang/>
              </w:rPr>
              <w:t>杭州市上城区明石路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568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号浙江省杭州市急救中心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402</w:t>
            </w:r>
            <w:r>
              <w:rPr>
                <w:rFonts w:eastAsia="仿宋_GB2312"/>
                <w:color w:val="000000"/>
                <w:kern w:val="0"/>
                <w:sz w:val="24"/>
                <w:lang/>
              </w:rPr>
              <w:t>室人事科</w:t>
            </w:r>
          </w:p>
        </w:tc>
      </w:tr>
    </w:tbl>
    <w:p w:rsidR="00515DA1" w:rsidRDefault="00515DA1" w:rsidP="00515DA1">
      <w:pPr>
        <w:widowControl/>
        <w:rPr>
          <w:u w:val="single"/>
        </w:rPr>
      </w:pPr>
      <w:r>
        <w:t xml:space="preserve">                        </w:t>
      </w:r>
    </w:p>
    <w:p w:rsidR="002901F6" w:rsidRPr="00515DA1" w:rsidRDefault="002901F6"/>
    <w:sectPr w:rsidR="002901F6" w:rsidRPr="00515DA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Arial Unicode MS"/>
    <w:charset w:val="00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15DA1"/>
    <w:rsid w:val="002901F6"/>
    <w:rsid w:val="00515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A1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2023-11-29T03:42:00Z</dcterms:created>
  <dcterms:modified xsi:type="dcterms:W3CDTF">2023-11-29T03:43:00Z</dcterms:modified>
</cp:coreProperties>
</file>