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60" w:lineRule="exact"/>
        <w:jc w:val="both"/>
        <w:rPr>
          <w:rFonts w:hAnsi="黑体"/>
          <w:sz w:val="32"/>
          <w:szCs w:val="32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 xml:space="preserve">  </w:t>
      </w:r>
      <w:r>
        <w:rPr>
          <w:rFonts w:hint="eastAsia" w:hAnsi="黑体"/>
          <w:sz w:val="32"/>
          <w:szCs w:val="32"/>
        </w:rPr>
        <w:t>附件1</w:t>
      </w:r>
    </w:p>
    <w:p>
      <w:pPr>
        <w:pStyle w:val="2"/>
        <w:spacing w:line="4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卫生专业技术资格考试专业目录</w:t>
      </w:r>
    </w:p>
    <w:p>
      <w:pPr>
        <w:pStyle w:val="2"/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一、初级（士）考试专业</w:t>
      </w:r>
    </w:p>
    <w:tbl>
      <w:tblPr>
        <w:tblStyle w:val="3"/>
        <w:tblW w:w="8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4153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3231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101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药学(士)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102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中药学(士)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103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口腔医学技术(士)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104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放射医学技术(士)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105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临床医学检验技术(士)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106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病理学技术(士)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107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康复医学治疗技术(士)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108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营养(士)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109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卫生检验技术(士)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54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  <w:tc>
          <w:tcPr>
            <w:tcW w:w="4153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病案信息技术(士)</w:t>
            </w:r>
          </w:p>
        </w:tc>
        <w:tc>
          <w:tcPr>
            <w:tcW w:w="3231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spacing w:line="300" w:lineRule="exact"/>
        <w:jc w:val="center"/>
        <w:rPr>
          <w:sz w:val="24"/>
        </w:rPr>
      </w:pPr>
    </w:p>
    <w:p>
      <w:pPr>
        <w:pStyle w:val="2"/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二、初级（师）考试专业</w:t>
      </w: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4315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药学(师)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中药学(师)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203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护理学(师)</w:t>
            </w:r>
          </w:p>
        </w:tc>
        <w:tc>
          <w:tcPr>
            <w:tcW w:w="296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205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206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207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208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209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康复医学治疗技术(师)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</w:t>
            </w:r>
          </w:p>
        </w:tc>
        <w:tc>
          <w:tcPr>
            <w:tcW w:w="43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营养(师)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211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卫生检验</w:t>
            </w:r>
            <w:r>
              <w:rPr>
                <w:rFonts w:ascii="宋体" w:hAnsi="宋体"/>
                <w:sz w:val="24"/>
              </w:rPr>
              <w:t>技术</w:t>
            </w:r>
            <w:r>
              <w:rPr>
                <w:rFonts w:hint="eastAsia" w:ascii="宋体" w:hAnsi="宋体"/>
                <w:sz w:val="24"/>
              </w:rPr>
              <w:t>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212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</w:t>
            </w:r>
            <w:r>
              <w:rPr>
                <w:rFonts w:ascii="宋体" w:hAnsi="宋体"/>
                <w:sz w:val="24"/>
              </w:rPr>
              <w:t>治疗</w:t>
            </w:r>
            <w:r>
              <w:rPr>
                <w:rFonts w:hint="eastAsia" w:ascii="宋体" w:hAnsi="宋体"/>
                <w:sz w:val="24"/>
              </w:rPr>
              <w:t>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213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病案信息技术(师)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214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输血技术（师）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215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神经电生理（脑电图）技术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61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216</w:t>
            </w:r>
          </w:p>
        </w:tc>
        <w:tc>
          <w:tcPr>
            <w:tcW w:w="4315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眼视光</w:t>
            </w:r>
            <w:r>
              <w:rPr>
                <w:sz w:val="24"/>
              </w:rPr>
              <w:t>技术</w:t>
            </w:r>
          </w:p>
        </w:tc>
        <w:tc>
          <w:tcPr>
            <w:tcW w:w="296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pStyle w:val="2"/>
        <w:tabs>
          <w:tab w:val="left" w:pos="0"/>
          <w:tab w:val="clear" w:pos="1832"/>
        </w:tabs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三、中级考试专业</w:t>
      </w:r>
    </w:p>
    <w:tbl>
      <w:tblPr>
        <w:tblStyle w:val="3"/>
        <w:tblW w:w="88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4300"/>
        <w:gridCol w:w="2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全科医学(中)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全科医学(中医类)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内科学（中）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心血管内科学(中)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呼吸内科学(中)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消化内科学(中)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肾内科学(中)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内分泌学(中)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血液病学(中)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传染病学(中)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风湿与临床免疫学(中)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普通外科学(中)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骨外科学(中)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胸心外科学(中)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泌尿外科学(中)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小儿外科学(中)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烧伤外科学(中)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整形外科学(中)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中医肛肠科学(中)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中医骨伤学(中)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中西医结合骨伤科学(中)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妇产科学(中)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中医妇科学(中)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儿科学(中)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中医儿科学(中)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中医眼科学(中)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耳鼻咽喉科学(中)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中医耳鼻喉科学(中)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皮肤与性病学(中)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中医皮肤与性病学(中)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精神病学(中)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肿瘤放射治疗学(中)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放射医学(中)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超声波医学(中)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麻醉学(中)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康复医学(中)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推拿(按摩)学(中)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中医针灸学(中)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口腔内科学(中)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口腔颌面外科学(中)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口腔修复学(中)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口腔正畸学(中)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疼痛学（中）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重症医学（中）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疾病控制(中)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公共卫生(中)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妇幼保健(中)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健康教育(中)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药学(中)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中药学(中)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护理学(中)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内科护理(中)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外科护理(中)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妇产科护理(中)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儿科护理(中)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社区护理(中)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口腔医学技术(中)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放射医学技术(中)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核医学技术(中)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超声波医学技术(中)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临床医学检验技术(中)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病理学技术(中)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康复医学治疗技术(中)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营养(中)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理化检验技术(中)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384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微生物检验技术(中)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385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消毒技术(中)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386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心理治疗(中)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387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心电学技术（中）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388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肿瘤放射治疗技术（中）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389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病案信息技术（中）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390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输血技术（中）</w:t>
            </w:r>
          </w:p>
        </w:tc>
        <w:tc>
          <w:tcPr>
            <w:tcW w:w="2956" w:type="dxa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391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神经电生理（脑电图）技术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392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急诊医学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393</w:t>
            </w:r>
          </w:p>
        </w:tc>
        <w:tc>
          <w:tcPr>
            <w:tcW w:w="4300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眼视光技术</w:t>
            </w:r>
          </w:p>
        </w:tc>
        <w:tc>
          <w:tcPr>
            <w:tcW w:w="2956" w:type="dxa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spacing w:line="300" w:lineRule="exact"/>
        <w:jc w:val="center"/>
        <w:rPr>
          <w:sz w:val="24"/>
        </w:rPr>
      </w:pPr>
    </w:p>
    <w:p>
      <w:pPr>
        <w:spacing w:line="300" w:lineRule="exact"/>
        <w:jc w:val="center"/>
        <w:rPr>
          <w:sz w:val="24"/>
        </w:rPr>
      </w:pPr>
    </w:p>
    <w:p>
      <w:pPr>
        <w:spacing w:line="300" w:lineRule="exact"/>
        <w:jc w:val="center"/>
        <w:rPr>
          <w:sz w:val="24"/>
        </w:rPr>
      </w:pPr>
    </w:p>
    <w:p>
      <w:pPr>
        <w:spacing w:line="300" w:lineRule="exact"/>
        <w:jc w:val="center"/>
        <w:rPr>
          <w:sz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BCA5348-385B-4189-AF22-426B396801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ODQ3ZDQwOGU2NDg0ZmI5ZDIzMzM3M2YyNjY2MTMifQ=="/>
  </w:docVars>
  <w:rsids>
    <w:rsidRoot w:val="4DC66724"/>
    <w:rsid w:val="4DC66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2023-11-29T09:21:00Z</dcterms:created>
  <dc:creator>it's 刘</dc:creator>
  <cp:lastModifiedBy>it's 刘</cp:lastModifiedBy>
  <dcterms:modified xsi:type="dcterms:W3CDTF">2023-11-29T09:21:46Z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855EBBFEC0AD4C8088DCE9CFC6E02EE4_11</vt:lpwstr>
  </property>
</Properties>
</file>