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CC2" w:rsidRPr="005409C0" w:rsidRDefault="00364CC2" w:rsidP="00364CC2">
      <w:pPr>
        <w:jc w:val="left"/>
        <w:rPr>
          <w:rFonts w:eastAsia="仿宋"/>
          <w:sz w:val="32"/>
        </w:rPr>
      </w:pPr>
      <w:r w:rsidRPr="005409C0">
        <w:rPr>
          <w:rFonts w:eastAsia="仿宋"/>
          <w:sz w:val="32"/>
        </w:rPr>
        <w:t>附件</w:t>
      </w:r>
      <w:r w:rsidRPr="005409C0">
        <w:rPr>
          <w:rFonts w:eastAsia="仿宋"/>
          <w:sz w:val="32"/>
        </w:rPr>
        <w:t>1</w:t>
      </w:r>
      <w:r w:rsidRPr="005409C0">
        <w:rPr>
          <w:rFonts w:eastAsia="仿宋"/>
          <w:sz w:val="32"/>
        </w:rPr>
        <w:t>：</w:t>
      </w:r>
    </w:p>
    <w:p w:rsidR="00364CC2" w:rsidRPr="005409C0" w:rsidRDefault="00364CC2" w:rsidP="00364CC2">
      <w:pPr>
        <w:jc w:val="center"/>
        <w:rPr>
          <w:b/>
          <w:sz w:val="36"/>
          <w:szCs w:val="36"/>
        </w:rPr>
      </w:pPr>
      <w:r w:rsidRPr="005409C0">
        <w:rPr>
          <w:b/>
          <w:sz w:val="36"/>
          <w:szCs w:val="36"/>
        </w:rPr>
        <w:t>卫生专业技术资格考试专业目录</w:t>
      </w:r>
    </w:p>
    <w:p w:rsidR="00364CC2" w:rsidRPr="005409C0" w:rsidRDefault="00364CC2" w:rsidP="00364CC2">
      <w:pPr>
        <w:ind w:firstLineChars="200" w:firstLine="640"/>
        <w:outlineLvl w:val="0"/>
        <w:rPr>
          <w:rFonts w:eastAsia="黑体"/>
          <w:bCs/>
          <w:sz w:val="32"/>
          <w:szCs w:val="32"/>
        </w:rPr>
      </w:pPr>
      <w:r w:rsidRPr="005409C0">
        <w:rPr>
          <w:rFonts w:eastAsia="黑体"/>
          <w:bCs/>
          <w:sz w:val="32"/>
          <w:szCs w:val="32"/>
        </w:rPr>
        <w:t>一、初级（士）考试专业</w:t>
      </w:r>
    </w:p>
    <w:tbl>
      <w:tblPr>
        <w:tblW w:w="8844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263"/>
        <w:gridCol w:w="6581"/>
      </w:tblGrid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rFonts w:eastAsia="黑体"/>
                <w:sz w:val="32"/>
                <w:szCs w:val="32"/>
              </w:rPr>
            </w:pPr>
            <w:r w:rsidRPr="005409C0">
              <w:rPr>
                <w:rFonts w:eastAsia="黑体"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rFonts w:eastAsia="黑体"/>
                <w:sz w:val="32"/>
                <w:szCs w:val="32"/>
              </w:rPr>
            </w:pPr>
            <w:r w:rsidRPr="005409C0">
              <w:rPr>
                <w:rFonts w:eastAsia="黑体"/>
                <w:sz w:val="32"/>
                <w:szCs w:val="32"/>
              </w:rPr>
              <w:t>专</w:t>
            </w:r>
            <w:r w:rsidRPr="005409C0">
              <w:rPr>
                <w:rFonts w:eastAsia="黑体"/>
                <w:sz w:val="32"/>
                <w:szCs w:val="32"/>
              </w:rPr>
              <w:t xml:space="preserve"> </w:t>
            </w:r>
            <w:r w:rsidRPr="005409C0">
              <w:rPr>
                <w:rFonts w:eastAsia="黑体"/>
                <w:sz w:val="32"/>
                <w:szCs w:val="32"/>
              </w:rPr>
              <w:t>业</w:t>
            </w:r>
            <w:r w:rsidRPr="005409C0">
              <w:rPr>
                <w:rFonts w:eastAsia="黑体"/>
                <w:sz w:val="32"/>
                <w:szCs w:val="32"/>
              </w:rPr>
              <w:t xml:space="preserve"> </w:t>
            </w:r>
            <w:r w:rsidRPr="005409C0">
              <w:rPr>
                <w:rFonts w:eastAsia="黑体"/>
                <w:sz w:val="32"/>
                <w:szCs w:val="32"/>
              </w:rPr>
              <w:t>名</w:t>
            </w:r>
            <w:r w:rsidRPr="005409C0">
              <w:rPr>
                <w:rFonts w:eastAsia="黑体"/>
                <w:sz w:val="32"/>
                <w:szCs w:val="32"/>
              </w:rPr>
              <w:t xml:space="preserve"> </w:t>
            </w:r>
            <w:r w:rsidRPr="005409C0">
              <w:rPr>
                <w:rFonts w:eastAsia="黑体"/>
                <w:sz w:val="32"/>
                <w:szCs w:val="32"/>
              </w:rPr>
              <w:t>称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药学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中药学</w:t>
            </w:r>
          </w:p>
        </w:tc>
      </w:tr>
      <w:tr w:rsidR="00364CC2" w:rsidRPr="005409C0" w:rsidTr="00257970">
        <w:trPr>
          <w:trHeight w:hRule="exact" w:val="649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口腔医学技术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放射医学技术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临床医学检验技术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病理学技术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康复医学治疗技术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营养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卫生检验技术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110</w:t>
            </w:r>
          </w:p>
        </w:tc>
        <w:tc>
          <w:tcPr>
            <w:tcW w:w="6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病案信息技术</w:t>
            </w:r>
          </w:p>
        </w:tc>
      </w:tr>
    </w:tbl>
    <w:p w:rsidR="00364CC2" w:rsidRPr="005409C0" w:rsidRDefault="00364CC2" w:rsidP="00364CC2">
      <w:pPr>
        <w:rPr>
          <w:rFonts w:eastAsia="黑体"/>
          <w:b/>
          <w:bCs/>
          <w:sz w:val="32"/>
          <w:szCs w:val="32"/>
        </w:rPr>
      </w:pPr>
    </w:p>
    <w:p w:rsidR="00364CC2" w:rsidRPr="005409C0" w:rsidRDefault="00364CC2" w:rsidP="00364CC2">
      <w:pPr>
        <w:ind w:firstLineChars="200" w:firstLine="640"/>
        <w:outlineLvl w:val="0"/>
        <w:rPr>
          <w:rFonts w:eastAsia="黑体"/>
          <w:bCs/>
          <w:sz w:val="32"/>
          <w:szCs w:val="32"/>
        </w:rPr>
      </w:pPr>
      <w:r w:rsidRPr="005409C0">
        <w:rPr>
          <w:rFonts w:eastAsia="黑体"/>
          <w:bCs/>
          <w:sz w:val="32"/>
          <w:szCs w:val="32"/>
        </w:rPr>
        <w:t>二、初级（师）考试专业</w:t>
      </w:r>
    </w:p>
    <w:tbl>
      <w:tblPr>
        <w:tblW w:w="8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263"/>
        <w:gridCol w:w="6482"/>
      </w:tblGrid>
      <w:tr w:rsidR="00364CC2" w:rsidRPr="005409C0" w:rsidTr="00257970">
        <w:trPr>
          <w:trHeight w:hRule="exact" w:val="567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rFonts w:eastAsia="黑体"/>
                <w:sz w:val="32"/>
                <w:szCs w:val="32"/>
              </w:rPr>
            </w:pPr>
            <w:r w:rsidRPr="005409C0">
              <w:rPr>
                <w:rFonts w:eastAsia="黑体"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rFonts w:eastAsia="黑体"/>
                <w:sz w:val="32"/>
                <w:szCs w:val="32"/>
              </w:rPr>
            </w:pPr>
            <w:r w:rsidRPr="005409C0">
              <w:rPr>
                <w:rFonts w:eastAsia="黑体"/>
                <w:sz w:val="32"/>
                <w:szCs w:val="32"/>
              </w:rPr>
              <w:t>专</w:t>
            </w:r>
            <w:r w:rsidRPr="005409C0">
              <w:rPr>
                <w:rFonts w:eastAsia="黑体"/>
                <w:sz w:val="32"/>
                <w:szCs w:val="32"/>
              </w:rPr>
              <w:t xml:space="preserve"> </w:t>
            </w:r>
            <w:r w:rsidRPr="005409C0">
              <w:rPr>
                <w:rFonts w:eastAsia="黑体"/>
                <w:sz w:val="32"/>
                <w:szCs w:val="32"/>
              </w:rPr>
              <w:t>业</w:t>
            </w:r>
            <w:r w:rsidRPr="005409C0">
              <w:rPr>
                <w:rFonts w:eastAsia="黑体"/>
                <w:sz w:val="32"/>
                <w:szCs w:val="32"/>
              </w:rPr>
              <w:t xml:space="preserve"> </w:t>
            </w:r>
            <w:r w:rsidRPr="005409C0">
              <w:rPr>
                <w:rFonts w:eastAsia="黑体"/>
                <w:sz w:val="32"/>
                <w:szCs w:val="32"/>
              </w:rPr>
              <w:t>名</w:t>
            </w:r>
            <w:r w:rsidRPr="005409C0">
              <w:rPr>
                <w:rFonts w:eastAsia="黑体"/>
                <w:sz w:val="32"/>
                <w:szCs w:val="32"/>
              </w:rPr>
              <w:t xml:space="preserve"> </w:t>
            </w:r>
            <w:r w:rsidRPr="005409C0">
              <w:rPr>
                <w:rFonts w:eastAsia="黑体"/>
                <w:sz w:val="32"/>
                <w:szCs w:val="32"/>
              </w:rPr>
              <w:t>称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药学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中药学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护理学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口腔医学技术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放射医学技术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临床医学检验技术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lastRenderedPageBreak/>
              <w:t>208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病理学技术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康复医学治疗技术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营养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卫生检验技术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心理治疗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病案信息技术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输血技术</w:t>
            </w:r>
          </w:p>
        </w:tc>
      </w:tr>
      <w:tr w:rsidR="00364CC2" w:rsidRPr="005409C0" w:rsidTr="00257970">
        <w:trPr>
          <w:trHeight w:hRule="exact" w:val="525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神经电生理（脑电图）技术</w:t>
            </w:r>
          </w:p>
        </w:tc>
      </w:tr>
      <w:tr w:rsidR="00364CC2" w:rsidRPr="005409C0" w:rsidTr="00257970">
        <w:trPr>
          <w:trHeight w:hRule="exact" w:val="525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眼视光技术</w:t>
            </w:r>
          </w:p>
        </w:tc>
      </w:tr>
    </w:tbl>
    <w:p w:rsidR="00364CC2" w:rsidRPr="005409C0" w:rsidRDefault="00364CC2" w:rsidP="00364CC2">
      <w:pPr>
        <w:rPr>
          <w:rFonts w:eastAsia="黑体"/>
          <w:b/>
          <w:bCs/>
          <w:sz w:val="32"/>
          <w:szCs w:val="32"/>
        </w:rPr>
      </w:pPr>
    </w:p>
    <w:p w:rsidR="00364CC2" w:rsidRPr="005409C0" w:rsidRDefault="00364CC2" w:rsidP="00364CC2">
      <w:pPr>
        <w:ind w:firstLineChars="200" w:firstLine="640"/>
        <w:outlineLvl w:val="0"/>
        <w:rPr>
          <w:rFonts w:eastAsia="黑体"/>
          <w:bCs/>
          <w:sz w:val="32"/>
          <w:szCs w:val="32"/>
        </w:rPr>
      </w:pPr>
      <w:r w:rsidRPr="005409C0">
        <w:rPr>
          <w:rFonts w:eastAsia="黑体"/>
          <w:bCs/>
          <w:sz w:val="32"/>
          <w:szCs w:val="32"/>
        </w:rPr>
        <w:t>三、中级考试专业</w:t>
      </w:r>
    </w:p>
    <w:tbl>
      <w:tblPr>
        <w:tblW w:w="8694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278"/>
        <w:gridCol w:w="6416"/>
      </w:tblGrid>
      <w:tr w:rsidR="00364CC2" w:rsidRPr="005409C0" w:rsidTr="00257970">
        <w:trPr>
          <w:trHeight w:hRule="exact" w:val="567"/>
          <w:tblHeader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rFonts w:eastAsia="黑体"/>
                <w:sz w:val="32"/>
                <w:szCs w:val="32"/>
              </w:rPr>
            </w:pPr>
            <w:r w:rsidRPr="005409C0">
              <w:rPr>
                <w:rFonts w:eastAsia="黑体"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rFonts w:eastAsia="黑体"/>
                <w:sz w:val="32"/>
                <w:szCs w:val="32"/>
              </w:rPr>
            </w:pPr>
            <w:r w:rsidRPr="005409C0">
              <w:rPr>
                <w:rFonts w:eastAsia="黑体"/>
                <w:sz w:val="32"/>
                <w:szCs w:val="32"/>
              </w:rPr>
              <w:t>专</w:t>
            </w:r>
            <w:r w:rsidRPr="005409C0">
              <w:rPr>
                <w:rFonts w:eastAsia="黑体"/>
                <w:sz w:val="32"/>
                <w:szCs w:val="32"/>
              </w:rPr>
              <w:t xml:space="preserve"> </w:t>
            </w:r>
            <w:r w:rsidRPr="005409C0">
              <w:rPr>
                <w:rFonts w:eastAsia="黑体"/>
                <w:sz w:val="32"/>
                <w:szCs w:val="32"/>
              </w:rPr>
              <w:t>业</w:t>
            </w:r>
            <w:r w:rsidRPr="005409C0">
              <w:rPr>
                <w:rFonts w:eastAsia="黑体"/>
                <w:sz w:val="32"/>
                <w:szCs w:val="32"/>
              </w:rPr>
              <w:t xml:space="preserve"> </w:t>
            </w:r>
            <w:r w:rsidRPr="005409C0">
              <w:rPr>
                <w:rFonts w:eastAsia="黑体"/>
                <w:sz w:val="32"/>
                <w:szCs w:val="32"/>
              </w:rPr>
              <w:t>名</w:t>
            </w:r>
            <w:r w:rsidRPr="005409C0">
              <w:rPr>
                <w:rFonts w:eastAsia="黑体"/>
                <w:sz w:val="32"/>
                <w:szCs w:val="32"/>
              </w:rPr>
              <w:t xml:space="preserve"> </w:t>
            </w:r>
            <w:r w:rsidRPr="005409C0">
              <w:rPr>
                <w:rFonts w:eastAsia="黑体"/>
                <w:sz w:val="32"/>
                <w:szCs w:val="32"/>
              </w:rPr>
              <w:t>称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全科医学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全科医学（中医类）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内科学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心血管</w:t>
            </w:r>
            <w:proofErr w:type="gramStart"/>
            <w:r w:rsidRPr="005409C0">
              <w:rPr>
                <w:rFonts w:eastAsia="仿宋"/>
                <w:sz w:val="32"/>
                <w:szCs w:val="32"/>
              </w:rPr>
              <w:t>内科学</w:t>
            </w:r>
            <w:proofErr w:type="gramEnd"/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呼吸内科学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消化内科学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肾内科学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神经内科学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内分泌学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血液病学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传染病学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lastRenderedPageBreak/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风湿与临床免疫学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中医内科学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中西医结合内科学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普通外科学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骨外科学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胸心外科学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神经外科学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泌尿外科学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小儿外科学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烧伤外科学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整形外科学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中医外科学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中西医结合外科学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中医肛肠科学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中医骨伤学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中西医结合骨</w:t>
            </w:r>
            <w:proofErr w:type="gramStart"/>
            <w:r w:rsidRPr="005409C0">
              <w:rPr>
                <w:rFonts w:eastAsia="仿宋"/>
                <w:sz w:val="32"/>
                <w:szCs w:val="32"/>
              </w:rPr>
              <w:t>伤科学</w:t>
            </w:r>
            <w:proofErr w:type="gramEnd"/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妇产科学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中医妇科学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儿科学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中医儿科学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眼科学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中医眼科学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耳鼻咽喉科学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lastRenderedPageBreak/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中医耳鼻喉科学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皮肤与性病学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中医皮肤与性病学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精神病学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肿瘤内科学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肿瘤外科学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肿瘤放射治疗学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放射医学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核医学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超声波医学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麻醉学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康复医学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推拿（按摩）学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中医针灸学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病理学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临床医学检验学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口腔医学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口腔内科学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口腔颌面外科学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口腔修复学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口腔正畸学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疼痛学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重症医学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lastRenderedPageBreak/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疾病控制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公共卫生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妇幼保健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健康教育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药学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中药学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护理学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内科护理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外科护理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妇产科护理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儿科护理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社区护理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口腔医学技术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放射医学技术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核医学技术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超声波医学技术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临床医学检验技术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病理学技术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康复医学治疗技术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营养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理化检验技术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微生物检验技术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消毒技术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lastRenderedPageBreak/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心理治疗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心电学技术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肿瘤放射治疗技术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病案信息技术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输血技术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神经电生理（脑电图）技术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急诊医学</w:t>
            </w:r>
          </w:p>
        </w:tc>
      </w:tr>
      <w:tr w:rsidR="00364CC2" w:rsidRPr="005409C0" w:rsidTr="00257970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jc w:val="center"/>
              <w:rPr>
                <w:bCs/>
                <w:sz w:val="32"/>
                <w:szCs w:val="32"/>
              </w:rPr>
            </w:pPr>
            <w:r w:rsidRPr="005409C0">
              <w:rPr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64CC2" w:rsidRPr="005409C0" w:rsidRDefault="00364CC2" w:rsidP="00257970">
            <w:pPr>
              <w:ind w:firstLineChars="100" w:firstLine="320"/>
              <w:jc w:val="left"/>
              <w:rPr>
                <w:rFonts w:eastAsia="仿宋"/>
                <w:sz w:val="32"/>
                <w:szCs w:val="32"/>
              </w:rPr>
            </w:pPr>
            <w:r w:rsidRPr="005409C0">
              <w:rPr>
                <w:rFonts w:eastAsia="仿宋"/>
                <w:sz w:val="32"/>
                <w:szCs w:val="32"/>
              </w:rPr>
              <w:t>眼视光技术</w:t>
            </w:r>
          </w:p>
        </w:tc>
      </w:tr>
    </w:tbl>
    <w:p w:rsidR="00364CC2" w:rsidRPr="005409C0" w:rsidRDefault="00364CC2" w:rsidP="00364CC2">
      <w:pPr>
        <w:rPr>
          <w:rFonts w:eastAsia="仿宋"/>
          <w:sz w:val="32"/>
        </w:rPr>
      </w:pPr>
    </w:p>
    <w:p w:rsidR="006B5A18" w:rsidRDefault="006B5A18"/>
    <w:sectPr w:rsidR="006B5A18" w:rsidSect="006B5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4CC2"/>
    <w:rsid w:val="00364CC2"/>
    <w:rsid w:val="006B5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C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202</Words>
  <Characters>1157</Characters>
  <Application>Microsoft Office Word</Application>
  <DocSecurity>0</DocSecurity>
  <Lines>9</Lines>
  <Paragraphs>2</Paragraphs>
  <ScaleCrop>false</ScaleCrop>
  <Company>Microsoft</Company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2023-11-29T09:40:00Z</dcterms:created>
  <dcterms:modified xsi:type="dcterms:W3CDTF">2023-11-29T09:40:00Z</dcterms:modified>
</cp:coreProperties>
</file>