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657" w:tblpY="2187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327"/>
        <w:gridCol w:w="653"/>
        <w:gridCol w:w="707"/>
        <w:gridCol w:w="884"/>
        <w:gridCol w:w="712"/>
        <w:gridCol w:w="891"/>
        <w:gridCol w:w="2821"/>
        <w:gridCol w:w="4065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41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招聘单位</w:t>
            </w:r>
          </w:p>
        </w:tc>
        <w:tc>
          <w:tcPr>
            <w:tcW w:w="46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招聘岗位</w:t>
            </w:r>
          </w:p>
        </w:tc>
        <w:tc>
          <w:tcPr>
            <w:tcW w:w="2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人数</w:t>
            </w:r>
          </w:p>
        </w:tc>
        <w:tc>
          <w:tcPr>
            <w:tcW w:w="24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31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年龄</w:t>
            </w:r>
          </w:p>
        </w:tc>
        <w:tc>
          <w:tcPr>
            <w:tcW w:w="2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户口</w:t>
            </w:r>
          </w:p>
        </w:tc>
        <w:tc>
          <w:tcPr>
            <w:tcW w:w="3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学历</w:t>
            </w:r>
          </w:p>
        </w:tc>
        <w:tc>
          <w:tcPr>
            <w:tcW w:w="99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专业</w:t>
            </w:r>
          </w:p>
        </w:tc>
        <w:tc>
          <w:tcPr>
            <w:tcW w:w="14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其他条件</w:t>
            </w:r>
          </w:p>
        </w:tc>
        <w:tc>
          <w:tcPr>
            <w:tcW w:w="32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是否面试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417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河口县人民医院</w:t>
            </w:r>
          </w:p>
        </w:tc>
        <w:tc>
          <w:tcPr>
            <w:tcW w:w="46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临床医生</w:t>
            </w:r>
          </w:p>
        </w:tc>
        <w:tc>
          <w:tcPr>
            <w:tcW w:w="230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2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1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30周岁以下</w:t>
            </w:r>
          </w:p>
        </w:tc>
        <w:tc>
          <w:tcPr>
            <w:tcW w:w="2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本科及以上</w:t>
            </w:r>
          </w:p>
        </w:tc>
        <w:tc>
          <w:tcPr>
            <w:tcW w:w="995" w:type="pct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临床医学、中西医临床医学</w:t>
            </w:r>
          </w:p>
        </w:tc>
        <w:tc>
          <w:tcPr>
            <w:tcW w:w="1433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具有执业医师资格的年龄可放宽至36岁。</w:t>
            </w:r>
          </w:p>
        </w:tc>
        <w:tc>
          <w:tcPr>
            <w:tcW w:w="32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免笔试需面试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417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46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护理人员</w:t>
            </w:r>
          </w:p>
        </w:tc>
        <w:tc>
          <w:tcPr>
            <w:tcW w:w="230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49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31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30周岁以下</w:t>
            </w:r>
          </w:p>
        </w:tc>
        <w:tc>
          <w:tcPr>
            <w:tcW w:w="2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专科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及以上</w:t>
            </w:r>
          </w:p>
        </w:tc>
        <w:tc>
          <w:tcPr>
            <w:tcW w:w="99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护理、护理学、临床护理、护士、基础护理学、医学护理学等专业</w:t>
            </w:r>
          </w:p>
        </w:tc>
        <w:tc>
          <w:tcPr>
            <w:tcW w:w="143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身高155cm以上，具有护士资格证书；具有中级及以上职称的年龄可放宽至36岁。</w:t>
            </w:r>
          </w:p>
        </w:tc>
        <w:tc>
          <w:tcPr>
            <w:tcW w:w="32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只笔试不面试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417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46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护理人员</w:t>
            </w:r>
          </w:p>
        </w:tc>
        <w:tc>
          <w:tcPr>
            <w:tcW w:w="230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31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30周岁以下</w:t>
            </w:r>
          </w:p>
        </w:tc>
        <w:tc>
          <w:tcPr>
            <w:tcW w:w="2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专科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及以上</w:t>
            </w:r>
          </w:p>
        </w:tc>
        <w:tc>
          <w:tcPr>
            <w:tcW w:w="99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护理、护理学、临床护理、护士、基础护理学、医学护理学等专业</w:t>
            </w:r>
          </w:p>
        </w:tc>
        <w:tc>
          <w:tcPr>
            <w:tcW w:w="143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身高165cm以上，具有护士资格证书；具有中级及以上职称的年龄可放宽至36岁。</w:t>
            </w:r>
          </w:p>
        </w:tc>
        <w:tc>
          <w:tcPr>
            <w:tcW w:w="32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只笔试不面试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417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46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小儿推拿师</w:t>
            </w:r>
          </w:p>
        </w:tc>
        <w:tc>
          <w:tcPr>
            <w:tcW w:w="230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30周岁以下</w:t>
            </w:r>
          </w:p>
        </w:tc>
        <w:tc>
          <w:tcPr>
            <w:tcW w:w="2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本科及以上</w:t>
            </w:r>
          </w:p>
        </w:tc>
        <w:tc>
          <w:tcPr>
            <w:tcW w:w="99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针灸推拿学</w:t>
            </w:r>
          </w:p>
        </w:tc>
        <w:tc>
          <w:tcPr>
            <w:tcW w:w="143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具有执业医师资格的年龄可放宽至36岁。</w:t>
            </w:r>
          </w:p>
        </w:tc>
        <w:tc>
          <w:tcPr>
            <w:tcW w:w="32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免笔试需面试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417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46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健康管理中心工作人员</w:t>
            </w:r>
          </w:p>
        </w:tc>
        <w:tc>
          <w:tcPr>
            <w:tcW w:w="230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30周岁以下</w:t>
            </w:r>
          </w:p>
        </w:tc>
        <w:tc>
          <w:tcPr>
            <w:tcW w:w="2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专科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及以上</w:t>
            </w:r>
          </w:p>
        </w:tc>
        <w:tc>
          <w:tcPr>
            <w:tcW w:w="99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临床医学、中医学</w:t>
            </w:r>
          </w:p>
        </w:tc>
        <w:tc>
          <w:tcPr>
            <w:tcW w:w="1433" w:type="pct"/>
            <w:noWrap w:val="0"/>
            <w:vAlign w:val="center"/>
          </w:tcPr>
          <w:p>
            <w:pPr>
              <w:jc w:val="lef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具有执业医师资格或助理医师资格优先。</w:t>
            </w:r>
          </w:p>
        </w:tc>
        <w:tc>
          <w:tcPr>
            <w:tcW w:w="328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免笔试需面试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417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46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越南语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翻译</w:t>
            </w:r>
          </w:p>
        </w:tc>
        <w:tc>
          <w:tcPr>
            <w:tcW w:w="230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1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40周岁以下</w:t>
            </w:r>
          </w:p>
        </w:tc>
        <w:tc>
          <w:tcPr>
            <w:tcW w:w="2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专科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及以上</w:t>
            </w:r>
          </w:p>
        </w:tc>
        <w:tc>
          <w:tcPr>
            <w:tcW w:w="99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越南语</w:t>
            </w:r>
          </w:p>
        </w:tc>
        <w:tc>
          <w:tcPr>
            <w:tcW w:w="1433" w:type="pct"/>
            <w:noWrap w:val="0"/>
            <w:vAlign w:val="center"/>
          </w:tcPr>
          <w:p>
            <w:pPr>
              <w:jc w:val="lef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具备流利的越南语口语翻译能力。</w:t>
            </w:r>
          </w:p>
        </w:tc>
        <w:tc>
          <w:tcPr>
            <w:tcW w:w="32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免笔试需面试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417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6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信息科工作人员</w:t>
            </w:r>
          </w:p>
        </w:tc>
        <w:tc>
          <w:tcPr>
            <w:tcW w:w="23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30周岁以下</w:t>
            </w:r>
          </w:p>
        </w:tc>
        <w:tc>
          <w:tcPr>
            <w:tcW w:w="2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本科及以上</w:t>
            </w:r>
          </w:p>
        </w:tc>
        <w:tc>
          <w:tcPr>
            <w:tcW w:w="99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计算机类、软件工程、网络安全等相关专业</w:t>
            </w:r>
          </w:p>
        </w:tc>
        <w:tc>
          <w:tcPr>
            <w:tcW w:w="143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免笔试需面试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417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6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财务科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工作人员</w:t>
            </w:r>
          </w:p>
        </w:tc>
        <w:tc>
          <w:tcPr>
            <w:tcW w:w="230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30周岁以下</w:t>
            </w:r>
          </w:p>
        </w:tc>
        <w:tc>
          <w:tcPr>
            <w:tcW w:w="2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本科及以上</w:t>
            </w:r>
          </w:p>
        </w:tc>
        <w:tc>
          <w:tcPr>
            <w:tcW w:w="99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审计学</w:t>
            </w:r>
          </w:p>
        </w:tc>
        <w:tc>
          <w:tcPr>
            <w:tcW w:w="143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熟悉办公软件操作。</w:t>
            </w:r>
          </w:p>
        </w:tc>
        <w:tc>
          <w:tcPr>
            <w:tcW w:w="32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免笔试需面试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417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6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静脉配置中心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工作人员</w:t>
            </w:r>
          </w:p>
        </w:tc>
        <w:tc>
          <w:tcPr>
            <w:tcW w:w="230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30周岁以下</w:t>
            </w:r>
          </w:p>
        </w:tc>
        <w:tc>
          <w:tcPr>
            <w:tcW w:w="2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不限</w:t>
            </w:r>
          </w:p>
        </w:tc>
        <w:tc>
          <w:tcPr>
            <w:tcW w:w="31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中专及以上</w:t>
            </w:r>
          </w:p>
        </w:tc>
        <w:tc>
          <w:tcPr>
            <w:tcW w:w="99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药剂</w:t>
            </w:r>
          </w:p>
        </w:tc>
        <w:tc>
          <w:tcPr>
            <w:tcW w:w="1433" w:type="pct"/>
            <w:noWrap w:val="0"/>
            <w:vAlign w:val="center"/>
          </w:tcPr>
          <w:p>
            <w:pPr>
              <w:jc w:val="left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具有6年以上医院药学部门工作经历。</w:t>
            </w:r>
            <w:bookmarkStart w:id="0" w:name="_GoBack"/>
            <w:bookmarkEnd w:id="0"/>
          </w:p>
        </w:tc>
        <w:tc>
          <w:tcPr>
            <w:tcW w:w="32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免笔试需面试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河口县人民医院2023年下半年招聘编外人员岗位信息表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eastAsia="宋体"/>
          <w:lang w:eastAsia="zh-CN"/>
        </w:rPr>
      </w:pPr>
    </w:p>
    <w:sectPr>
      <w:pgSz w:w="16838" w:h="11906" w:orient="landscape"/>
      <w:pgMar w:top="1417" w:right="1440" w:bottom="214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CF58DB54-8407-4EF0-9543-DCFFAE4DD77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3NDVjZDVhN2ZlOTRlYmUzYWI3ZDRjMTBhNWZmMDUifQ=="/>
  </w:docVars>
  <w:rsids>
    <w:rsidRoot w:val="6638245F"/>
    <w:rsid w:val="07B3692E"/>
    <w:rsid w:val="09D92A71"/>
    <w:rsid w:val="100118D1"/>
    <w:rsid w:val="10221D7F"/>
    <w:rsid w:val="11591939"/>
    <w:rsid w:val="134A7FFB"/>
    <w:rsid w:val="139F52BA"/>
    <w:rsid w:val="13FD52BE"/>
    <w:rsid w:val="22B11C04"/>
    <w:rsid w:val="2A0F5990"/>
    <w:rsid w:val="2C0F370E"/>
    <w:rsid w:val="2C4B6FEC"/>
    <w:rsid w:val="2C694494"/>
    <w:rsid w:val="2E144BBA"/>
    <w:rsid w:val="46902E7B"/>
    <w:rsid w:val="494608A2"/>
    <w:rsid w:val="4B362C2A"/>
    <w:rsid w:val="4C2E1169"/>
    <w:rsid w:val="51BE2435"/>
    <w:rsid w:val="54330B09"/>
    <w:rsid w:val="59A02CAB"/>
    <w:rsid w:val="6638245F"/>
    <w:rsid w:val="6A7D39CC"/>
    <w:rsid w:val="6E582BFA"/>
    <w:rsid w:val="70007ECC"/>
    <w:rsid w:val="71F53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红河州河口县党政机关单位</Company>
  <Pages>1</Pages>
  <Words>436</Words>
  <Characters>448</Characters>
  <Lines>0</Lines>
  <Paragraphs>0</Paragraphs>
  <TotalTime>33</TotalTime>
  <ScaleCrop>false</ScaleCrop>
  <LinksUpToDate>false</LinksUpToDate>
  <CharactersWithSpaces>448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2022-04-16T08:47:00Z</dcterms:created>
  <dc:creator>Admin</dc:creator>
  <cp:lastModifiedBy>夜，宁静</cp:lastModifiedBy>
  <cp:lastPrinted>2023-12-05T06:18:18Z</cp:lastPrinted>
  <dcterms:modified xsi:type="dcterms:W3CDTF">2023-12-05T06:45:28Z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038F43C7EC5045719DD365CAADC8534F_13</vt:lpwstr>
  </property>
</Properties>
</file>