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600" w:lineRule="exact"/>
        <w:ind w:right="0" w:rightChars="0"/>
        <w:jc w:val="center"/>
        <w:textAlignment w:val="auto"/>
        <w:rPr>
          <w:rFonts w:hint="default" w:ascii="Times New Roman" w:hAnsi="Times New Roman" w:eastAsia="方正小标宋_GBK" w:cs="Times New Roman"/>
          <w:b w:val="0"/>
          <w:bCs w:val="0"/>
          <w:sz w:val="44"/>
          <w:szCs w:val="44"/>
          <w:lang w:eastAsia="zh-CN"/>
        </w:rPr>
      </w:pPr>
      <w:r>
        <w:rPr>
          <w:rFonts w:hint="default" w:ascii="Times New Roman" w:hAnsi="Times New Roman" w:eastAsia="方正小标宋_GBK" w:cs="Times New Roman"/>
          <w:b w:val="0"/>
          <w:bCs w:val="0"/>
          <w:sz w:val="44"/>
          <w:szCs w:val="44"/>
          <w:lang w:eastAsia="zh-CN"/>
        </w:rPr>
        <w:t>玉溪市卫生健康委员会关于</w:t>
      </w:r>
    </w:p>
    <w:p>
      <w:pPr>
        <w:keepNext w:val="0"/>
        <w:keepLines w:val="0"/>
        <w:pageBreakBefore w:val="0"/>
        <w:kinsoku/>
        <w:wordWrap/>
        <w:overflowPunct/>
        <w:topLinePunct w:val="0"/>
        <w:autoSpaceDE/>
        <w:autoSpaceDN/>
        <w:bidi w:val="0"/>
        <w:adjustRightInd/>
        <w:spacing w:line="600" w:lineRule="exact"/>
        <w:ind w:right="0" w:rightChars="0"/>
        <w:jc w:val="center"/>
        <w:textAlignment w:val="auto"/>
        <w:rPr>
          <w:rFonts w:hint="default" w:ascii="Times New Roman" w:hAnsi="Times New Roman" w:eastAsia="方正小标宋_GBK" w:cs="Times New Roman"/>
          <w:b w:val="0"/>
          <w:bCs w:val="0"/>
          <w:sz w:val="44"/>
          <w:szCs w:val="44"/>
          <w:lang w:val="en-US" w:eastAsia="zh-CN"/>
        </w:rPr>
      </w:pPr>
      <w:r>
        <w:rPr>
          <w:rFonts w:hint="default" w:ascii="Times New Roman" w:hAnsi="Times New Roman" w:eastAsia="方正小标宋_GBK" w:cs="Times New Roman"/>
          <w:b w:val="0"/>
          <w:bCs w:val="0"/>
          <w:sz w:val="44"/>
          <w:szCs w:val="44"/>
          <w:lang w:val="en-US" w:eastAsia="zh-CN"/>
        </w:rPr>
        <w:t>2024年护士执业资格考试有关问题的通知</w:t>
      </w:r>
    </w:p>
    <w:p>
      <w:pPr>
        <w:keepNext w:val="0"/>
        <w:keepLines w:val="0"/>
        <w:pageBreakBefore w:val="0"/>
        <w:kinsoku/>
        <w:wordWrap/>
        <w:overflowPunct/>
        <w:topLinePunct w:val="0"/>
        <w:autoSpaceDE/>
        <w:autoSpaceDN/>
        <w:bidi w:val="0"/>
        <w:adjustRightInd/>
        <w:spacing w:line="600" w:lineRule="exact"/>
        <w:ind w:right="0" w:rightChars="0"/>
        <w:jc w:val="both"/>
        <w:textAlignment w:val="auto"/>
        <w:rPr>
          <w:rFonts w:hint="default" w:ascii="Times New Roman" w:hAnsi="Times New Roman" w:eastAsia="方正小标宋_GBK" w:cs="Times New Roman"/>
          <w:b/>
          <w:bCs/>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sz w:val="32"/>
          <w:szCs w:val="32"/>
          <w:lang w:val="en-US" w:eastAsia="zh-CN"/>
        </w:rPr>
        <w:t>各县（市、区）卫生健康局，委属事业单位，玉溪卫生学校，玉溪农业职业技术学院，</w:t>
      </w:r>
      <w:r>
        <w:rPr>
          <w:rFonts w:hint="default" w:ascii="Times New Roman" w:hAnsi="Times New Roman" w:eastAsia="仿宋" w:cs="Times New Roman"/>
          <w:b w:val="0"/>
          <w:bCs w:val="0"/>
          <w:sz w:val="30"/>
          <w:szCs w:val="30"/>
          <w:lang w:val="en-US" w:eastAsia="zh-CN"/>
        </w:rPr>
        <w:t>民营医疗卫生机构</w:t>
      </w:r>
      <w:r>
        <w:rPr>
          <w:rFonts w:hint="default" w:ascii="Times New Roman" w:hAnsi="Times New Roman" w:eastAsia="方正仿宋_GBK" w:cs="Times New Roman"/>
          <w:b w:val="0"/>
          <w:bCs w:val="0"/>
          <w:sz w:val="32"/>
          <w:szCs w:val="32"/>
          <w:lang w:val="en-US" w:eastAsia="zh-CN"/>
        </w:rPr>
        <w:t>：</w:t>
      </w:r>
    </w:p>
    <w:p>
      <w:pPr>
        <w:keepNext w:val="0"/>
        <w:keepLines w:val="0"/>
        <w:pageBreakBefore w:val="0"/>
        <w:kinsoku/>
        <w:wordWrap/>
        <w:overflowPunct/>
        <w:topLinePunct w:val="0"/>
        <w:autoSpaceDE/>
        <w:autoSpaceDN/>
        <w:bidi w:val="0"/>
        <w:adjustRightInd/>
        <w:spacing w:line="600" w:lineRule="exact"/>
        <w:ind w:right="0" w:rightChars="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根据</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《云南省护士执业资格考试领导小组办公室关于</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2024年全省护士执业资格考试有关问题的通知</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云护考办</w:t>
      </w:r>
      <w:r>
        <w:rPr>
          <w:rFonts w:hint="default" w:ascii="Times New Roman" w:hAnsi="Times New Roman" w:eastAsia="方正仿宋_GBK" w:cs="Times New Roman"/>
          <w:color w:val="000000" w:themeColor="text1"/>
          <w:sz w:val="32"/>
          <w:szCs w:val="32"/>
          <w14:textFill>
            <w14:solidFill>
              <w14:schemeClr w14:val="tx1"/>
            </w14:solidFill>
          </w14:textFill>
        </w:rPr>
        <w:t>发〔202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14:textFill>
            <w14:solidFill>
              <w14:schemeClr w14:val="tx1"/>
            </w14:solidFill>
          </w14:textFill>
        </w:rPr>
        <w:t>号）</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文件</w:t>
      </w:r>
      <w:r>
        <w:rPr>
          <w:rFonts w:hint="default" w:ascii="Times New Roman" w:hAnsi="Times New Roman" w:eastAsia="方正仿宋_GBK" w:cs="Times New Roman"/>
          <w:color w:val="000000" w:themeColor="text1"/>
          <w:sz w:val="32"/>
          <w:szCs w:val="32"/>
          <w14:textFill>
            <w14:solidFill>
              <w14:schemeClr w14:val="tx1"/>
            </w14:solidFill>
          </w14:textFill>
        </w:rPr>
        <w:t>要求，现</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就</w:t>
      </w:r>
      <w:r>
        <w:rPr>
          <w:rFonts w:hint="default" w:ascii="Times New Roman" w:hAnsi="Times New Roman" w:eastAsia="方正仿宋_GBK" w:cs="Times New Roman"/>
          <w:color w:val="000000" w:themeColor="text1"/>
          <w:sz w:val="32"/>
          <w:szCs w:val="32"/>
          <w14:textFill>
            <w14:solidFill>
              <w14:schemeClr w14:val="tx1"/>
            </w14:solidFill>
          </w14:textFill>
        </w:rPr>
        <w:t>我</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市</w:t>
      </w:r>
      <w:r>
        <w:rPr>
          <w:rFonts w:hint="default" w:ascii="Times New Roman" w:hAnsi="Times New Roman" w:eastAsia="方正仿宋_GBK" w:cs="Times New Roman"/>
          <w:color w:val="000000" w:themeColor="text1"/>
          <w:sz w:val="32"/>
          <w:szCs w:val="32"/>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年护士执业资格考试工作相关事项通知如下：</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一、报名条件</w:t>
      </w:r>
    </w:p>
    <w:p>
      <w:pPr>
        <w:keepNext w:val="0"/>
        <w:keepLines w:val="0"/>
        <w:pageBreakBefore w:val="0"/>
        <w:kinsoku/>
        <w:wordWrap/>
        <w:overflowPunct/>
        <w:topLinePunct w:val="0"/>
        <w:autoSpaceDE/>
        <w:autoSpaceDN/>
        <w:bidi w:val="0"/>
        <w:adjustRightInd/>
        <w:snapToGrid/>
        <w:spacing w:line="570" w:lineRule="exact"/>
        <w:ind w:firstLine="960" w:firstLineChars="3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按照《护士条例》和原卫生部、人力资源社会保障部印发的《护士执业资格考试办法》（部长令第74号）的规定，凡在中等职业学校、高等学校完成国务院教育主管部门和国务院卫生主管部门规定的普通全日制3年以上的护理、助产专业课程学习，包括在教学、综合医院完成8个月以上护理临床实习，并取得相应学历证书的专业技术人员，可以申请参加护士执业资格考试。考生一次考试通过2个科目为考试成绩合格，考试成绩合格者，可申请护士执业注册。</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申请人为在校应届（</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届）毕业生的，应当持有所在学校出具的应届毕业生学籍证明；申请人为非应届毕业生的，可以选择到人事档案所在地报名。考生可登录云南卫生健康人才网（www.ynwsjkrc.cn）查询</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年全国护士执业资格考试（云南考区）报名需提交材料目录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val="en-US" w:eastAsia="zh-CN"/>
        </w:rPr>
        <w:t>报名</w:t>
      </w:r>
      <w:r>
        <w:rPr>
          <w:rFonts w:hint="default" w:ascii="Times New Roman" w:hAnsi="Times New Roman" w:eastAsia="方正仿宋_GBK" w:cs="Times New Roman"/>
          <w:sz w:val="32"/>
          <w:szCs w:val="32"/>
        </w:rPr>
        <w:t>点</w:t>
      </w:r>
      <w:r>
        <w:rPr>
          <w:rFonts w:hint="default" w:ascii="Times New Roman" w:hAnsi="Times New Roman" w:eastAsia="方正仿宋_GBK" w:cs="Times New Roman"/>
          <w:color w:val="000000" w:themeColor="text1"/>
          <w:sz w:val="32"/>
          <w:szCs w:val="32"/>
          <w14:textFill>
            <w14:solidFill>
              <w14:schemeClr w14:val="tx1"/>
            </w14:solidFill>
          </w14:textFill>
        </w:rPr>
        <w:t>必须严格按照《护士条例》和《护士执业资格考试办法》规定的报名条件审定考生报名资格，对不符合报名条件的人员，严禁参加考试。</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二、报名管理</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（一）考试报名。</w:t>
      </w:r>
      <w:r>
        <w:rPr>
          <w:rFonts w:hint="default" w:ascii="Times New Roman" w:hAnsi="Times New Roman" w:eastAsia="方正仿宋_GBK" w:cs="Times New Roman"/>
          <w:color w:val="000000" w:themeColor="text1"/>
          <w:sz w:val="32"/>
          <w:szCs w:val="32"/>
          <w14:textFill>
            <w14:solidFill>
              <w14:schemeClr w14:val="tx1"/>
            </w14:solidFill>
          </w14:textFill>
        </w:rPr>
        <w:t>包括网上预报名和现场确认</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两</w:t>
      </w:r>
      <w:r>
        <w:rPr>
          <w:rFonts w:hint="default" w:ascii="Times New Roman" w:hAnsi="Times New Roman" w:eastAsia="方正仿宋_GBK" w:cs="Times New Roman"/>
          <w:color w:val="000000" w:themeColor="text1"/>
          <w:sz w:val="32"/>
          <w:szCs w:val="32"/>
          <w14:textFill>
            <w14:solidFill>
              <w14:schemeClr w14:val="tx1"/>
            </w14:solidFill>
          </w14:textFill>
        </w:rPr>
        <w:t>个阶段。考生须于</w:t>
      </w:r>
      <w:r>
        <w:rPr>
          <w:rFonts w:hint="default" w:ascii="Times New Roman" w:hAnsi="Times New Roman" w:eastAsia="方正仿宋_GBK" w:cs="Times New Roman"/>
          <w:b/>
          <w:bCs/>
          <w:color w:val="000000" w:themeColor="text1"/>
          <w:sz w:val="32"/>
          <w:szCs w:val="32"/>
          <w:u w:val="single"/>
          <w:lang w:eastAsia="zh-CN"/>
          <w14:textFill>
            <w14:solidFill>
              <w14:schemeClr w14:val="tx1"/>
            </w14:solidFill>
          </w14:textFill>
        </w:rPr>
        <w:t>202</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3</w:t>
      </w:r>
      <w:r>
        <w:rPr>
          <w:rFonts w:hint="default" w:ascii="Times New Roman" w:hAnsi="Times New Roman" w:eastAsia="方正仿宋_GBK" w:cs="Times New Roman"/>
          <w:b/>
          <w:bCs/>
          <w:color w:val="000000" w:themeColor="text1"/>
          <w:sz w:val="32"/>
          <w:szCs w:val="32"/>
          <w:u w:val="single"/>
          <w14:textFill>
            <w14:solidFill>
              <w14:schemeClr w14:val="tx1"/>
            </w14:solidFill>
          </w14:textFill>
        </w:rPr>
        <w:t>年</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12</w:t>
      </w:r>
      <w:r>
        <w:rPr>
          <w:rFonts w:hint="default" w:ascii="Times New Roman" w:hAnsi="Times New Roman" w:eastAsia="方正仿宋_GBK" w:cs="Times New Roman"/>
          <w:b/>
          <w:bCs/>
          <w:color w:val="000000" w:themeColor="text1"/>
          <w:sz w:val="32"/>
          <w:szCs w:val="32"/>
          <w:u w:val="single"/>
          <w14:textFill>
            <w14:solidFill>
              <w14:schemeClr w14:val="tx1"/>
            </w14:solidFill>
          </w14:textFill>
        </w:rPr>
        <w:t>月</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7日</w:t>
      </w:r>
      <w:r>
        <w:rPr>
          <w:rFonts w:hint="default" w:ascii="Times New Roman" w:hAnsi="Times New Roman" w:eastAsia="方正仿宋_GBK" w:cs="Times New Roman"/>
          <w:b/>
          <w:bCs/>
          <w:color w:val="000000" w:themeColor="text1"/>
          <w:sz w:val="32"/>
          <w:szCs w:val="32"/>
          <w:u w:val="single"/>
          <w:lang w:eastAsia="zh-CN"/>
          <w14:textFill>
            <w14:solidFill>
              <w14:schemeClr w14:val="tx1"/>
            </w14:solidFill>
          </w14:textFill>
        </w:rPr>
        <w:t>至</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20</w:t>
      </w:r>
      <w:r>
        <w:rPr>
          <w:rFonts w:hint="default" w:ascii="Times New Roman" w:hAnsi="Times New Roman" w:eastAsia="方正仿宋_GBK" w:cs="Times New Roman"/>
          <w:b/>
          <w:bCs/>
          <w:color w:val="000000" w:themeColor="text1"/>
          <w:sz w:val="32"/>
          <w:szCs w:val="32"/>
          <w:u w:val="single"/>
          <w14:textFill>
            <w14:solidFill>
              <w14:schemeClr w14:val="tx1"/>
            </w14:solidFill>
          </w14:textFill>
        </w:rPr>
        <w:t>日</w:t>
      </w:r>
      <w:r>
        <w:rPr>
          <w:rFonts w:hint="default" w:ascii="Times New Roman" w:hAnsi="Times New Roman" w:eastAsia="方正仿宋_GBK" w:cs="Times New Roman"/>
          <w:color w:val="000000" w:themeColor="text1"/>
          <w:sz w:val="32"/>
          <w:szCs w:val="32"/>
          <w14:textFill>
            <w14:solidFill>
              <w14:schemeClr w14:val="tx1"/>
            </w14:solidFill>
          </w14:textFill>
        </w:rPr>
        <w:t>期间，登录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国家卫生健康委人才交流服务中心官网（以下简称国家中心官网）</w:t>
      </w:r>
      <w:r>
        <w:rPr>
          <w:rFonts w:hint="default" w:ascii="Times New Roman" w:hAnsi="Times New Roman" w:eastAsia="方正仿宋_GBK" w:cs="Times New Roman"/>
          <w:color w:val="000000" w:themeColor="text1"/>
          <w:sz w:val="32"/>
          <w:szCs w:val="32"/>
          <w14:textFill>
            <w14:solidFill>
              <w14:schemeClr w14:val="tx1"/>
            </w14:solidFill>
          </w14:textFill>
        </w:rPr>
        <w:t>(www.21wecan.com)进行网上预报名，</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并在</w:t>
      </w:r>
      <w:r>
        <w:rPr>
          <w:rFonts w:hint="default" w:ascii="Times New Roman" w:hAnsi="Times New Roman" w:eastAsia="方正仿宋_GBK" w:cs="Times New Roman"/>
          <w:color w:val="000000" w:themeColor="text1"/>
          <w:sz w:val="32"/>
          <w:szCs w:val="32"/>
          <w14:textFill>
            <w14:solidFill>
              <w14:schemeClr w14:val="tx1"/>
            </w14:solidFill>
          </w14:textFill>
        </w:rPr>
        <w:t>完成网上预报名后根据报名要求携带报名申请表</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附件1</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及相关证明材料</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包括原件和复印件</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到</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各县（市、区）卫生健康局、市卫生健</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康</w:t>
      </w:r>
      <w:bookmarkStart w:id="1" w:name="_GoBack"/>
      <w:bookmarkEnd w:id="1"/>
      <w:r>
        <w:rPr>
          <w:rFonts w:hint="default" w:ascii="Times New Roman" w:hAnsi="Times New Roman" w:eastAsia="方正仿宋_GBK" w:cs="Times New Roman"/>
          <w:color w:val="000000" w:themeColor="text1"/>
          <w:sz w:val="32"/>
          <w:szCs w:val="32"/>
          <w:lang w:eastAsia="zh-CN"/>
          <w14:textFill>
            <w14:solidFill>
              <w14:schemeClr w14:val="tx1"/>
            </w14:solidFill>
          </w14:textFill>
        </w:rPr>
        <w:t>委所属医疗卫生单位报名点</w:t>
      </w:r>
      <w:r>
        <w:rPr>
          <w:rFonts w:hint="default" w:ascii="Times New Roman" w:hAnsi="Times New Roman" w:eastAsia="方正仿宋_GBK" w:cs="Times New Roman"/>
          <w:color w:val="000000" w:themeColor="text1"/>
          <w:sz w:val="32"/>
          <w:szCs w:val="32"/>
          <w14:textFill>
            <w14:solidFill>
              <w14:schemeClr w14:val="tx1"/>
            </w14:solidFill>
          </w14:textFill>
        </w:rPr>
        <w:t>进行现场确认</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时间：2023年12月7日至2023年12月20日</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玉溪卫生学校、</w:t>
      </w:r>
      <w:r>
        <w:rPr>
          <w:rFonts w:hint="default" w:ascii="Times New Roman" w:hAnsi="Times New Roman" w:eastAsia="方正仿宋_GBK" w:cs="Times New Roman"/>
          <w:b w:val="0"/>
          <w:bCs w:val="0"/>
          <w:sz w:val="32"/>
          <w:szCs w:val="32"/>
          <w:lang w:val="en-US" w:eastAsia="zh-CN"/>
        </w:rPr>
        <w:t>玉溪农业职业技术学院</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申报人由学校统一安排到市卫生健康委</w:t>
      </w:r>
      <w:r>
        <w:rPr>
          <w:rFonts w:hint="default" w:ascii="Times New Roman" w:hAnsi="Times New Roman" w:eastAsia="仿宋" w:cs="Times New Roman"/>
          <w:b/>
          <w:bCs/>
          <w:sz w:val="32"/>
          <w:szCs w:val="32"/>
          <w:u w:val="single"/>
          <w:lang w:val="en-US" w:eastAsia="zh-CN"/>
        </w:rPr>
        <w:t>护考办（地点：红塔区汇溪路上段玉溪市卫生健康委办公楼103室）</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进行现场确认。</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w:t>
      </w:r>
      <w:r>
        <w:rPr>
          <w:rFonts w:hint="default" w:ascii="Times New Roman" w:hAnsi="Times New Roman" w:eastAsia="方正楷体_GBK" w:cs="Times New Roman"/>
          <w:color w:val="000000" w:themeColor="text1"/>
          <w:sz w:val="32"/>
          <w:szCs w:val="32"/>
          <w:lang w:val="en-US" w:eastAsia="zh-CN"/>
          <w14:textFill>
            <w14:solidFill>
              <w14:schemeClr w14:val="tx1"/>
            </w14:solidFill>
          </w14:textFill>
        </w:rPr>
        <w:t>二</w:t>
      </w:r>
      <w:r>
        <w:rPr>
          <w:rFonts w:hint="default" w:ascii="Times New Roman" w:hAnsi="Times New Roman" w:eastAsia="方正楷体_GBK" w:cs="Times New Roman"/>
          <w:color w:val="000000" w:themeColor="text1"/>
          <w:sz w:val="32"/>
          <w:szCs w:val="32"/>
          <w14:textFill>
            <w14:solidFill>
              <w14:schemeClr w14:val="tx1"/>
            </w14:solidFill>
          </w14:textFill>
        </w:rPr>
        <w:t>）资格审核</w:t>
      </w:r>
      <w:r>
        <w:rPr>
          <w:rFonts w:hint="default" w:ascii="Times New Roman" w:hAnsi="Times New Roman" w:eastAsia="方正楷体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各报名点负责本报名点报名考生的资格初审工作，并于2023年1月5日前将</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报</w:t>
      </w:r>
      <w:r>
        <w:rPr>
          <w:rFonts w:hint="default" w:ascii="Times New Roman" w:hAnsi="Times New Roman" w:eastAsia="方正仿宋_GBK" w:cs="Times New Roman"/>
          <w:b/>
          <w:bCs/>
          <w:color w:val="000000" w:themeColor="text1"/>
          <w:sz w:val="32"/>
          <w:szCs w:val="32"/>
          <w:u w:val="single" w:color="000000" w:themeColor="text1"/>
          <w:lang w:val="en-US" w:eastAsia="zh-CN"/>
          <w14:textFill>
            <w14:solidFill>
              <w14:schemeClr w14:val="tx1"/>
            </w14:solidFill>
          </w14:textFill>
        </w:rPr>
        <w:t>名材</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料</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和</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附件3、4（纸质版和电子版）</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报送护考办</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方正楷体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14:textFill>
            <w14:solidFill>
              <w14:schemeClr w14:val="tx1"/>
            </w14:solidFill>
          </w14:textFill>
        </w:rPr>
        <w:t>1.审核原则</w:t>
      </w:r>
    </w:p>
    <w:p>
      <w:pPr>
        <w:keepNext w:val="0"/>
        <w:keepLines w:val="0"/>
        <w:pageBreakBefore w:val="0"/>
        <w:widowControl/>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积极做好考试报名的宣传工作，为考生在规定时间内完成报名做好服务，报名需提交审核材料按照原云南省卫生和计划生育委员会</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云南省人力资源和社会保障厅《关于做好2018年全省护士执业资格考试有关问题的通知》（云卫人发〔2017〕113号）执行。严格按照相关文件要求完成资格审核和考生信息确认、提交工作，对考生材料的真实性和符合性负责</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kern w:val="0"/>
          <w:sz w:val="32"/>
          <w:szCs w:val="32"/>
          <w14:textFill>
            <w14:solidFill>
              <w14:schemeClr w14:val="tx1"/>
            </w14:solidFill>
          </w14:textFill>
        </w:rPr>
        <w:t>.责任追究</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themeColor="text1"/>
          <w:sz w:val="32"/>
          <w:szCs w:val="32"/>
          <w14:textFill>
            <w14:solidFill>
              <w14:schemeClr w14:val="tx1"/>
            </w14:solidFill>
          </w14:textFill>
        </w:rPr>
        <w:t>对资格审核过程中弄虚作假、报名条件把关不严格的，将按照以下规定给予相应处理：</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14:textFill>
            <w14:solidFill>
              <w14:schemeClr w14:val="tx1"/>
            </w14:solidFill>
          </w14:textFill>
        </w:rPr>
        <w:t>《中华人民共和国人力资源和社会保障部令第31号》第二章第七条：应试人员在考试过程中有下列严重违纪违规行为之一的，给予其当次全部科目考试成绩无效的处理，并将其违纪违规行为记入专业技术人员资格考试诚信档案库，记录期限为五年：抄袭、协助他人抄袭试题答案或者与考试内容相关资料的；互相传递试卷、答题纸、答题卡、草稿纸等的；持伪造证件参加考试的；本人离开考场后，在考试结束前，传播考试试题及答案的；使用禁止带入考场的通讯工具、规定以外的电子用品的；其他应当给予当次全部科目考试成绩无效处理的严重违纪违规行为。</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14:textFill>
            <w14:solidFill>
              <w14:schemeClr w14:val="tx1"/>
            </w14:solidFill>
          </w14:textFill>
        </w:rPr>
        <w:t>《中华人民共和国人力资源和社会保障部令第31号》第二章第十条：对应试人员有提供虚假证明材料或者以其他不正当手段取得相应资格证书或者成绩证明等严重违纪违规行为的，由证书签发机构宣布证书或者成绩证明无效, 并按第七条处理。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（三）考生缴费。</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年护士执业资格考试考生的报名费采取“</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网上</w:t>
      </w:r>
      <w:r>
        <w:rPr>
          <w:rFonts w:hint="default" w:ascii="Times New Roman" w:hAnsi="Times New Roman" w:eastAsia="方正仿宋_GBK" w:cs="Times New Roman"/>
          <w:color w:val="000000" w:themeColor="text1"/>
          <w:sz w:val="32"/>
          <w:szCs w:val="32"/>
          <w14:textFill>
            <w14:solidFill>
              <w14:schemeClr w14:val="tx1"/>
            </w14:solidFill>
          </w14:textFill>
        </w:rPr>
        <w:t>收费”的方式进行</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报名</w:t>
      </w:r>
      <w:r>
        <w:rPr>
          <w:rFonts w:hint="default" w:ascii="Times New Roman" w:hAnsi="Times New Roman" w:eastAsia="方正仿宋_GBK" w:cs="Times New Roman"/>
          <w:color w:val="000000" w:themeColor="text1"/>
          <w:sz w:val="32"/>
          <w:szCs w:val="32"/>
          <w14:textFill>
            <w14:solidFill>
              <w14:schemeClr w14:val="tx1"/>
            </w14:solidFill>
          </w14:textFill>
        </w:rPr>
        <w:t>点</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须提前告知考生及时查看资格审核状态</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通过资格审核的考生务必于</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2024年1月29日至2月8日</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期间完成网上缴费</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u w:val="single"/>
          <w14:textFill>
            <w14:solidFill>
              <w14:schemeClr w14:val="tx1"/>
            </w14:solidFill>
          </w14:textFill>
        </w:rPr>
        <w:t>收费标准为每人每科61元，逾期未缴费视为放弃考试</w:t>
      </w:r>
      <w:r>
        <w:rPr>
          <w:rFonts w:hint="default" w:ascii="Times New Roman" w:hAnsi="Times New Roman" w:eastAsia="方正仿宋_GBK" w:cs="Times New Roman"/>
          <w:color w:val="000000" w:themeColor="text1"/>
          <w:sz w:val="32"/>
          <w:szCs w:val="32"/>
          <w:u w:val="single"/>
          <w14:textFill>
            <w14:solidFill>
              <w14:schemeClr w14:val="tx1"/>
            </w14:solidFill>
          </w14:textFill>
        </w:rPr>
        <w:t>。</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三、准考证打印</w:t>
      </w:r>
    </w:p>
    <w:p>
      <w:pPr>
        <w:keepNext w:val="0"/>
        <w:keepLines w:val="0"/>
        <w:pageBreakBefore w:val="0"/>
        <w:kinsoku/>
        <w:wordWrap/>
        <w:overflowPunct/>
        <w:topLinePunct w:val="0"/>
        <w:autoSpaceDE/>
        <w:autoSpaceDN/>
        <w:bidi w:val="0"/>
        <w:adjustRightInd/>
        <w:spacing w:line="600" w:lineRule="exact"/>
        <w:ind w:right="0" w:rightChars="0" w:firstLine="642" w:firstLineChars="200"/>
        <w:textAlignment w:val="auto"/>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pP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2024年4</w:t>
      </w:r>
      <w:r>
        <w:rPr>
          <w:rFonts w:hint="default" w:ascii="Times New Roman" w:hAnsi="Times New Roman" w:eastAsia="方正仿宋_GBK" w:cs="Times New Roman"/>
          <w:b/>
          <w:bCs/>
          <w:color w:val="000000" w:themeColor="text1"/>
          <w:sz w:val="32"/>
          <w:szCs w:val="32"/>
          <w:u w:val="single"/>
          <w14:textFill>
            <w14:solidFill>
              <w14:schemeClr w14:val="tx1"/>
            </w14:solidFill>
          </w14:textFill>
        </w:rPr>
        <w:t>月</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16</w:t>
      </w:r>
      <w:r>
        <w:rPr>
          <w:rFonts w:hint="default" w:ascii="Times New Roman" w:hAnsi="Times New Roman" w:eastAsia="方正仿宋_GBK" w:cs="Times New Roman"/>
          <w:b/>
          <w:bCs/>
          <w:color w:val="000000" w:themeColor="text1"/>
          <w:sz w:val="32"/>
          <w:szCs w:val="32"/>
          <w:u w:val="single"/>
          <w14:textFill>
            <w14:solidFill>
              <w14:schemeClr w14:val="tx1"/>
            </w14:solidFill>
          </w14:textFill>
        </w:rPr>
        <w:t>日</w:t>
      </w:r>
      <w:r>
        <w:rPr>
          <w:rFonts w:hint="default" w:ascii="Times New Roman" w:hAnsi="Times New Roman" w:eastAsia="方正仿宋_GBK" w:cs="Times New Roman"/>
          <w:b/>
          <w:bCs/>
          <w:color w:val="000000" w:themeColor="text1"/>
          <w:sz w:val="32"/>
          <w:szCs w:val="32"/>
          <w:u w:val="single"/>
          <w:lang w:eastAsia="zh-CN"/>
          <w14:textFill>
            <w14:solidFill>
              <w14:schemeClr w14:val="tx1"/>
            </w14:solidFill>
          </w14:textFill>
        </w:rPr>
        <w:t>至</w:t>
      </w:r>
      <w:r>
        <w:rPr>
          <w:rFonts w:hint="default" w:ascii="Times New Roman" w:hAnsi="Times New Roman" w:eastAsia="方正仿宋_GBK" w:cs="Times New Roman"/>
          <w:b/>
          <w:bCs/>
          <w:color w:val="000000" w:themeColor="text1"/>
          <w:sz w:val="32"/>
          <w:szCs w:val="32"/>
          <w:u w:val="single"/>
          <w:lang w:val="en-US" w:eastAsia="zh-CN"/>
          <w14:textFill>
            <w14:solidFill>
              <w14:schemeClr w14:val="tx1"/>
            </w14:solidFill>
          </w14:textFill>
        </w:rPr>
        <w:t>4月28日</w:t>
      </w:r>
      <w:r>
        <w:rPr>
          <w:rFonts w:hint="default" w:ascii="Times New Roman" w:hAnsi="Times New Roman" w:eastAsia="方正仿宋_GBK" w:cs="Times New Roman"/>
          <w:b/>
          <w:bCs/>
          <w:color w:val="000000" w:themeColor="text1"/>
          <w:sz w:val="32"/>
          <w:szCs w:val="32"/>
          <w:u w:val="single"/>
          <w14:textFill>
            <w14:solidFill>
              <w14:schemeClr w14:val="tx1"/>
            </w14:solidFill>
          </w14:textFill>
        </w:rPr>
        <w:t>期间</w:t>
      </w:r>
      <w:r>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t>，考生可登录</w:t>
      </w:r>
      <w:r>
        <w:rPr>
          <w:rFonts w:hint="default" w:ascii="Times New Roman" w:hAnsi="Times New Roman" w:eastAsia="方正仿宋_GBK" w:cs="Times New Roman"/>
          <w:b w:val="0"/>
          <w:bCs w:val="0"/>
          <w:color w:val="000000" w:themeColor="text1"/>
          <w:sz w:val="32"/>
          <w:szCs w:val="32"/>
          <w:u w:val="single"/>
          <w:lang w:eastAsia="zh-CN"/>
          <w14:textFill>
            <w14:solidFill>
              <w14:schemeClr w14:val="tx1"/>
            </w14:solidFill>
          </w14:textFill>
        </w:rPr>
        <w:t>国家中心官网</w:t>
      </w:r>
      <w:r>
        <w:rPr>
          <w:rFonts w:hint="default" w:ascii="Times New Roman" w:hAnsi="Times New Roman" w:eastAsia="方正仿宋_GBK" w:cs="Times New Roman"/>
          <w:b w:val="0"/>
          <w:bCs w:val="0"/>
          <w:color w:val="000000" w:themeColor="text1"/>
          <w:sz w:val="32"/>
          <w:szCs w:val="32"/>
          <w:u w:val="single"/>
          <w14:textFill>
            <w14:solidFill>
              <w14:schemeClr w14:val="tx1"/>
            </w14:solidFill>
          </w14:textFill>
        </w:rPr>
        <w:t>打印准考证。</w:t>
      </w:r>
    </w:p>
    <w:p>
      <w:pPr>
        <w:keepNext w:val="0"/>
        <w:keepLines w:val="0"/>
        <w:pageBreakBefore w:val="0"/>
        <w:kinsoku/>
        <w:wordWrap/>
        <w:overflowPunct/>
        <w:topLinePunct w:val="0"/>
        <w:autoSpaceDE/>
        <w:autoSpaceDN/>
        <w:bidi w:val="0"/>
        <w:adjustRightInd/>
        <w:spacing w:line="600" w:lineRule="exact"/>
        <w:ind w:right="0" w:rightChars="0" w:firstLine="640" w:firstLineChars="200"/>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sz w:val="32"/>
          <w:szCs w:val="32"/>
          <w:lang w:val="en-US" w:eastAsia="zh-CN"/>
        </w:rPr>
        <w:t xml:space="preserve"> 四、考生现场确认须提交审核材料</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 xml:space="preserve"> </w:t>
      </w:r>
    </w:p>
    <w:tbl>
      <w:tblPr>
        <w:tblStyle w:val="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09"/>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897" w:type="dxa"/>
            <w:gridSpan w:val="3"/>
            <w:tcBorders>
              <w:top w:val="nil"/>
              <w:left w:val="nil"/>
              <w:right w:val="nil"/>
            </w:tcBorders>
            <w:noWrap w:val="0"/>
            <w:vAlign w:val="top"/>
          </w:tcPr>
          <w:p>
            <w:pPr>
              <w:tabs>
                <w:tab w:val="left" w:pos="735"/>
              </w:tabs>
              <w:spacing w:line="420" w:lineRule="exact"/>
              <w:jc w:val="center"/>
              <w:rPr>
                <w:rFonts w:hint="default" w:ascii="Times New Roman" w:hAnsi="Times New Roman" w:eastAsia="楷体" w:cs="Times New Roman"/>
                <w:bCs/>
                <w:sz w:val="32"/>
                <w:szCs w:val="32"/>
              </w:rPr>
            </w:pPr>
            <w:r>
              <w:rPr>
                <w:rFonts w:hint="default" w:ascii="Times New Roman" w:hAnsi="Times New Roman" w:cs="Times New Roman"/>
                <w:b/>
                <w:bCs/>
                <w:sz w:val="28"/>
                <w:szCs w:val="28"/>
              </w:rPr>
              <w:t>2024</w:t>
            </w:r>
            <w:r>
              <w:rPr>
                <w:rFonts w:hint="default" w:ascii="Times New Roman" w:hAnsi="Times New Roman" w:eastAsia="仿宋" w:cs="Times New Roman"/>
                <w:b/>
                <w:bCs/>
                <w:sz w:val="28"/>
                <w:szCs w:val="28"/>
              </w:rPr>
              <w:t>年全国护士执业资格考试(云南考区)在校应届毕业生                                                                                       报名需提交审核材料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242" w:type="dxa"/>
            <w:noWrap/>
            <w:vAlign w:val="top"/>
          </w:tcPr>
          <w:p>
            <w:pPr>
              <w:tabs>
                <w:tab w:val="left" w:pos="735"/>
              </w:tabs>
              <w:spacing w:line="420" w:lineRule="exact"/>
              <w:jc w:val="center"/>
              <w:rPr>
                <w:rFonts w:hint="default" w:ascii="Times New Roman" w:hAnsi="Times New Roman" w:eastAsia="仿宋" w:cs="Times New Roman"/>
                <w:b/>
                <w:sz w:val="24"/>
              </w:rPr>
            </w:pPr>
            <w:r>
              <w:rPr>
                <w:rFonts w:hint="default" w:ascii="Times New Roman" w:hAnsi="Times New Roman" w:eastAsia="仿宋" w:cs="Times New Roman"/>
                <w:b/>
                <w:sz w:val="24"/>
              </w:rPr>
              <w:t>类别</w:t>
            </w:r>
          </w:p>
        </w:tc>
        <w:tc>
          <w:tcPr>
            <w:tcW w:w="709" w:type="dxa"/>
            <w:noWrap/>
            <w:vAlign w:val="top"/>
          </w:tcPr>
          <w:p>
            <w:pPr>
              <w:tabs>
                <w:tab w:val="left" w:pos="735"/>
              </w:tabs>
              <w:spacing w:line="420" w:lineRule="exact"/>
              <w:rPr>
                <w:rFonts w:hint="default" w:ascii="Times New Roman" w:hAnsi="Times New Roman" w:eastAsia="仿宋" w:cs="Times New Roman"/>
                <w:b/>
                <w:sz w:val="24"/>
              </w:rPr>
            </w:pPr>
            <w:r>
              <w:rPr>
                <w:rFonts w:hint="default" w:ascii="Times New Roman" w:hAnsi="Times New Roman" w:eastAsia="仿宋" w:cs="Times New Roman"/>
                <w:b/>
                <w:sz w:val="24"/>
              </w:rPr>
              <w:t>序号</w:t>
            </w:r>
          </w:p>
        </w:tc>
        <w:tc>
          <w:tcPr>
            <w:tcW w:w="6946" w:type="dxa"/>
            <w:noWrap/>
            <w:vAlign w:val="center"/>
          </w:tcPr>
          <w:p>
            <w:pPr>
              <w:tabs>
                <w:tab w:val="left" w:pos="735"/>
              </w:tabs>
              <w:spacing w:line="420" w:lineRule="exact"/>
              <w:jc w:val="center"/>
              <w:rPr>
                <w:rFonts w:hint="default" w:ascii="Times New Roman" w:hAnsi="Times New Roman" w:eastAsia="仿宋" w:cs="Times New Roman"/>
                <w:b/>
                <w:bCs/>
                <w:sz w:val="24"/>
              </w:rPr>
            </w:pPr>
            <w:r>
              <w:rPr>
                <w:rFonts w:hint="default" w:ascii="Times New Roman" w:hAnsi="Times New Roman" w:eastAsia="仿宋" w:cs="Times New Roman"/>
                <w:b/>
                <w:bCs/>
                <w:sz w:val="24"/>
              </w:rPr>
              <w:t>材料名称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242" w:type="dxa"/>
            <w:noWrap w:val="0"/>
            <w:vAlign w:val="center"/>
          </w:tcPr>
          <w:p>
            <w:pPr>
              <w:tabs>
                <w:tab w:val="left" w:pos="735"/>
              </w:tabs>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报名表</w:t>
            </w:r>
          </w:p>
        </w:tc>
        <w:tc>
          <w:tcPr>
            <w:tcW w:w="709" w:type="dxa"/>
            <w:noWrap w:val="0"/>
            <w:vAlign w:val="center"/>
          </w:tcPr>
          <w:p>
            <w:pPr>
              <w:tabs>
                <w:tab w:val="left" w:pos="735"/>
              </w:tabs>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946" w:type="dxa"/>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经考生本人网上报名打印的《2024年护士执业资格考试报名申请表》原件一份（加盖学校公章）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242" w:type="dxa"/>
            <w:vMerge w:val="restart"/>
            <w:noWrap w:val="0"/>
            <w:vAlign w:val="center"/>
          </w:tcPr>
          <w:p>
            <w:pPr>
              <w:tabs>
                <w:tab w:val="left" w:pos="735"/>
              </w:tabs>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基本材料</w:t>
            </w:r>
          </w:p>
        </w:tc>
        <w:tc>
          <w:tcPr>
            <w:tcW w:w="709" w:type="dxa"/>
            <w:noWrap w:val="0"/>
            <w:vAlign w:val="center"/>
          </w:tcPr>
          <w:p>
            <w:pPr>
              <w:tabs>
                <w:tab w:val="left" w:pos="735"/>
              </w:tabs>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2</w:t>
            </w:r>
          </w:p>
        </w:tc>
        <w:tc>
          <w:tcPr>
            <w:tcW w:w="6946" w:type="dxa"/>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本人身份证明（原件、复印件）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242" w:type="dxa"/>
            <w:vMerge w:val="continue"/>
            <w:noWrap w:val="0"/>
            <w:vAlign w:val="center"/>
          </w:tcPr>
          <w:p>
            <w:pPr>
              <w:tabs>
                <w:tab w:val="left" w:pos="735"/>
              </w:tabs>
              <w:spacing w:line="420" w:lineRule="exact"/>
              <w:jc w:val="center"/>
              <w:rPr>
                <w:rFonts w:hint="default" w:ascii="Times New Roman" w:hAnsi="Times New Roman" w:eastAsia="仿宋" w:cs="Times New Roman"/>
                <w:sz w:val="24"/>
              </w:rPr>
            </w:pPr>
          </w:p>
        </w:tc>
        <w:tc>
          <w:tcPr>
            <w:tcW w:w="709" w:type="dxa"/>
            <w:noWrap w:val="0"/>
            <w:vAlign w:val="center"/>
          </w:tcPr>
          <w:p>
            <w:pPr>
              <w:tabs>
                <w:tab w:val="left" w:pos="735"/>
              </w:tabs>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3</w:t>
            </w:r>
          </w:p>
        </w:tc>
        <w:tc>
          <w:tcPr>
            <w:tcW w:w="6946" w:type="dxa"/>
            <w:noWrap w:val="0"/>
            <w:vAlign w:val="center"/>
          </w:tcPr>
          <w:p>
            <w:pPr>
              <w:spacing w:line="320" w:lineRule="exact"/>
              <w:rPr>
                <w:rFonts w:hint="default" w:ascii="Times New Roman" w:hAnsi="Times New Roman" w:cs="Times New Roman"/>
                <w:sz w:val="24"/>
              </w:rPr>
            </w:pPr>
            <w:r>
              <w:rPr>
                <w:rFonts w:hint="default" w:ascii="Times New Roman" w:hAnsi="Times New Roman" w:eastAsia="仿宋" w:cs="Times New Roman"/>
                <w:sz w:val="24"/>
              </w:rPr>
              <w:t>《2024年在校应届护理专业、助产专业毕业生报名参加护士执业资格考试学籍证明》原件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242" w:type="dxa"/>
            <w:vMerge w:val="continue"/>
            <w:noWrap w:val="0"/>
            <w:vAlign w:val="center"/>
          </w:tcPr>
          <w:p>
            <w:pPr>
              <w:tabs>
                <w:tab w:val="left" w:pos="735"/>
              </w:tabs>
              <w:spacing w:line="420" w:lineRule="exact"/>
              <w:jc w:val="center"/>
              <w:rPr>
                <w:rFonts w:hint="default" w:ascii="Times New Roman" w:hAnsi="Times New Roman" w:eastAsia="仿宋" w:cs="Times New Roman"/>
                <w:sz w:val="24"/>
              </w:rPr>
            </w:pPr>
          </w:p>
        </w:tc>
        <w:tc>
          <w:tcPr>
            <w:tcW w:w="709" w:type="dxa"/>
            <w:noWrap w:val="0"/>
            <w:vAlign w:val="center"/>
          </w:tcPr>
          <w:p>
            <w:pPr>
              <w:tabs>
                <w:tab w:val="left" w:pos="735"/>
              </w:tabs>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4</w:t>
            </w:r>
          </w:p>
        </w:tc>
        <w:tc>
          <w:tcPr>
            <w:tcW w:w="6946" w:type="dxa"/>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在教学、综合医院完成8个月以上护理临床实习证明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1242" w:type="dxa"/>
            <w:noWrap w:val="0"/>
            <w:vAlign w:val="center"/>
          </w:tcPr>
          <w:p>
            <w:pPr>
              <w:tabs>
                <w:tab w:val="left" w:pos="735"/>
              </w:tabs>
              <w:spacing w:line="420" w:lineRule="exact"/>
              <w:jc w:val="center"/>
              <w:rPr>
                <w:rFonts w:hint="default" w:ascii="Times New Roman" w:hAnsi="Times New Roman" w:eastAsia="仿宋" w:cs="Times New Roman"/>
                <w:b/>
                <w:bCs/>
                <w:sz w:val="24"/>
              </w:rPr>
            </w:pPr>
            <w:r>
              <w:rPr>
                <w:rFonts w:hint="default" w:ascii="Times New Roman" w:hAnsi="Times New Roman" w:eastAsia="仿宋" w:cs="Times New Roman"/>
                <w:b/>
                <w:bCs/>
                <w:sz w:val="24"/>
              </w:rPr>
              <w:t>注：</w:t>
            </w:r>
          </w:p>
        </w:tc>
        <w:tc>
          <w:tcPr>
            <w:tcW w:w="7655" w:type="dxa"/>
            <w:gridSpan w:val="2"/>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1.考生报名时提交的身份证原件，经报名点审核后退还考生本人；</w:t>
            </w:r>
            <w:r>
              <w:rPr>
                <w:rFonts w:hint="default" w:ascii="Times New Roman" w:hAnsi="Times New Roman" w:eastAsia="仿宋" w:cs="Times New Roman"/>
                <w:sz w:val="24"/>
              </w:rPr>
              <w:br w:type="textWrapping"/>
            </w:r>
            <w:r>
              <w:rPr>
                <w:rFonts w:hint="default" w:ascii="Times New Roman" w:hAnsi="Times New Roman" w:eastAsia="仿宋" w:cs="Times New Roman"/>
                <w:sz w:val="24"/>
              </w:rPr>
              <w:t>2.网上报名采集的照片必须为</w:t>
            </w:r>
            <w:r>
              <w:rPr>
                <w:rFonts w:hint="default" w:ascii="Times New Roman" w:hAnsi="Times New Roman" w:eastAsia="仿宋" w:cs="Times New Roman"/>
                <w:b/>
                <w:bCs/>
                <w:sz w:val="24"/>
              </w:rPr>
              <w:t>白底免冠</w:t>
            </w:r>
            <w:r>
              <w:rPr>
                <w:rFonts w:hint="default" w:ascii="Times New Roman" w:hAnsi="Times New Roman" w:eastAsia="仿宋" w:cs="Times New Roman"/>
                <w:sz w:val="24"/>
              </w:rPr>
              <w:t>彩色证件照；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8897" w:type="dxa"/>
            <w:gridSpan w:val="3"/>
            <w:tcBorders>
              <w:left w:val="nil"/>
              <w:right w:val="nil"/>
            </w:tcBorders>
            <w:noWrap w:val="0"/>
            <w:vAlign w:val="center"/>
          </w:tcPr>
          <w:p>
            <w:pPr>
              <w:tabs>
                <w:tab w:val="left" w:pos="735"/>
              </w:tabs>
              <w:spacing w:line="420" w:lineRule="exact"/>
              <w:rPr>
                <w:rFonts w:hint="default" w:ascii="Times New Roman" w:hAnsi="Times New Roman" w:eastAsia="仿宋" w:cs="Times New Roman"/>
                <w:b/>
                <w:bCs/>
                <w:sz w:val="28"/>
                <w:szCs w:val="28"/>
              </w:rPr>
            </w:pPr>
          </w:p>
          <w:p>
            <w:pPr>
              <w:tabs>
                <w:tab w:val="left" w:pos="735"/>
              </w:tabs>
              <w:spacing w:line="420" w:lineRule="exact"/>
              <w:jc w:val="center"/>
              <w:rPr>
                <w:rFonts w:hint="default" w:ascii="Times New Roman" w:hAnsi="Times New Roman" w:eastAsia="仿宋" w:cs="Times New Roman"/>
                <w:b/>
                <w:bCs/>
                <w:sz w:val="28"/>
                <w:szCs w:val="28"/>
              </w:rPr>
            </w:pPr>
            <w:r>
              <w:rPr>
                <w:rFonts w:hint="default" w:ascii="Times New Roman" w:hAnsi="Times New Roman" w:cs="Times New Roman"/>
                <w:b/>
                <w:bCs/>
                <w:sz w:val="28"/>
                <w:szCs w:val="28"/>
              </w:rPr>
              <w:t>2024</w:t>
            </w:r>
            <w:r>
              <w:rPr>
                <w:rFonts w:hint="default" w:ascii="Times New Roman" w:hAnsi="Times New Roman" w:eastAsia="仿宋" w:cs="Times New Roman"/>
                <w:b/>
                <w:bCs/>
                <w:sz w:val="28"/>
                <w:szCs w:val="28"/>
              </w:rPr>
              <w:t>年全国护士执业资格考试(云南考区)非在校应届毕业生                                                                                       报名需提交审核材料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242" w:type="dxa"/>
            <w:noWrap/>
            <w:vAlign w:val="center"/>
          </w:tcPr>
          <w:p>
            <w:pPr>
              <w:tabs>
                <w:tab w:val="left" w:pos="735"/>
              </w:tabs>
              <w:spacing w:line="320" w:lineRule="exact"/>
              <w:jc w:val="center"/>
              <w:rPr>
                <w:rFonts w:hint="default" w:ascii="Times New Roman" w:hAnsi="Times New Roman" w:eastAsia="仿宋" w:cs="Times New Roman"/>
                <w:b/>
                <w:bCs/>
                <w:sz w:val="24"/>
              </w:rPr>
            </w:pPr>
            <w:r>
              <w:rPr>
                <w:rFonts w:hint="default" w:ascii="Times New Roman" w:hAnsi="Times New Roman" w:eastAsia="仿宋" w:cs="Times New Roman"/>
                <w:b/>
                <w:bCs/>
                <w:sz w:val="24"/>
              </w:rPr>
              <w:t>类别</w:t>
            </w:r>
          </w:p>
        </w:tc>
        <w:tc>
          <w:tcPr>
            <w:tcW w:w="709" w:type="dxa"/>
            <w:noWrap/>
            <w:vAlign w:val="center"/>
          </w:tcPr>
          <w:p>
            <w:pPr>
              <w:tabs>
                <w:tab w:val="left" w:pos="735"/>
              </w:tabs>
              <w:spacing w:line="320" w:lineRule="exact"/>
              <w:jc w:val="center"/>
              <w:rPr>
                <w:rFonts w:hint="default" w:ascii="Times New Roman" w:hAnsi="Times New Roman" w:eastAsia="仿宋" w:cs="Times New Roman"/>
                <w:b/>
                <w:bCs/>
                <w:sz w:val="24"/>
              </w:rPr>
            </w:pPr>
            <w:r>
              <w:rPr>
                <w:rFonts w:hint="default" w:ascii="Times New Roman" w:hAnsi="Times New Roman" w:eastAsia="仿宋" w:cs="Times New Roman"/>
                <w:b/>
                <w:bCs/>
                <w:sz w:val="24"/>
              </w:rPr>
              <w:t>序号</w:t>
            </w:r>
          </w:p>
        </w:tc>
        <w:tc>
          <w:tcPr>
            <w:tcW w:w="6946" w:type="dxa"/>
            <w:noWrap/>
            <w:vAlign w:val="center"/>
          </w:tcPr>
          <w:p>
            <w:pPr>
              <w:tabs>
                <w:tab w:val="left" w:pos="735"/>
              </w:tabs>
              <w:spacing w:line="320" w:lineRule="exact"/>
              <w:jc w:val="center"/>
              <w:rPr>
                <w:rFonts w:hint="default" w:ascii="Times New Roman" w:hAnsi="Times New Roman" w:eastAsia="仿宋" w:cs="Times New Roman"/>
                <w:b/>
                <w:bCs/>
                <w:sz w:val="24"/>
              </w:rPr>
            </w:pPr>
            <w:r>
              <w:rPr>
                <w:rFonts w:hint="default" w:ascii="Times New Roman" w:hAnsi="Times New Roman" w:eastAsia="仿宋" w:cs="Times New Roman"/>
                <w:b/>
                <w:bCs/>
                <w:sz w:val="24"/>
              </w:rPr>
              <w:t>材料名称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42" w:type="dxa"/>
            <w:noWrap w:val="0"/>
            <w:vAlign w:val="center"/>
          </w:tcPr>
          <w:p>
            <w:pPr>
              <w:tabs>
                <w:tab w:val="left" w:pos="735"/>
              </w:tabs>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报名表</w:t>
            </w:r>
          </w:p>
        </w:tc>
        <w:tc>
          <w:tcPr>
            <w:tcW w:w="709" w:type="dxa"/>
            <w:noWrap w:val="0"/>
            <w:vAlign w:val="center"/>
          </w:tcPr>
          <w:p>
            <w:pPr>
              <w:tabs>
                <w:tab w:val="left" w:pos="735"/>
              </w:tabs>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1</w:t>
            </w:r>
          </w:p>
        </w:tc>
        <w:tc>
          <w:tcPr>
            <w:tcW w:w="6946" w:type="dxa"/>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经考生本人网上报名打印的《2024年护士执业资格考试报名申请表》原件一份（加盖单位公章）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42" w:type="dxa"/>
            <w:vMerge w:val="restart"/>
            <w:noWrap w:val="0"/>
            <w:vAlign w:val="center"/>
          </w:tcPr>
          <w:p>
            <w:pPr>
              <w:tabs>
                <w:tab w:val="left" w:pos="735"/>
              </w:tabs>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基本材料</w:t>
            </w:r>
          </w:p>
        </w:tc>
        <w:tc>
          <w:tcPr>
            <w:tcW w:w="709" w:type="dxa"/>
            <w:noWrap w:val="0"/>
            <w:vAlign w:val="center"/>
          </w:tcPr>
          <w:p>
            <w:pPr>
              <w:tabs>
                <w:tab w:val="left" w:pos="735"/>
              </w:tabs>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2</w:t>
            </w:r>
          </w:p>
        </w:tc>
        <w:tc>
          <w:tcPr>
            <w:tcW w:w="6946" w:type="dxa"/>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本人身份证明（原件、复印件）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42" w:type="dxa"/>
            <w:vMerge w:val="continue"/>
            <w:noWrap w:val="0"/>
            <w:vAlign w:val="center"/>
          </w:tcPr>
          <w:p>
            <w:pPr>
              <w:tabs>
                <w:tab w:val="left" w:pos="735"/>
              </w:tabs>
              <w:spacing w:line="320" w:lineRule="exact"/>
              <w:jc w:val="center"/>
              <w:rPr>
                <w:rFonts w:hint="default" w:ascii="Times New Roman" w:hAnsi="Times New Roman" w:eastAsia="仿宋" w:cs="Times New Roman"/>
                <w:sz w:val="24"/>
              </w:rPr>
            </w:pPr>
          </w:p>
        </w:tc>
        <w:tc>
          <w:tcPr>
            <w:tcW w:w="709" w:type="dxa"/>
            <w:noWrap w:val="0"/>
            <w:vAlign w:val="center"/>
          </w:tcPr>
          <w:p>
            <w:pPr>
              <w:tabs>
                <w:tab w:val="left" w:pos="735"/>
              </w:tabs>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3</w:t>
            </w:r>
          </w:p>
        </w:tc>
        <w:tc>
          <w:tcPr>
            <w:tcW w:w="6946" w:type="dxa"/>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毕业证书（原件、复印件）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242" w:type="dxa"/>
            <w:vMerge w:val="continue"/>
            <w:noWrap w:val="0"/>
            <w:vAlign w:val="center"/>
          </w:tcPr>
          <w:p>
            <w:pPr>
              <w:tabs>
                <w:tab w:val="left" w:pos="735"/>
              </w:tabs>
              <w:spacing w:line="320" w:lineRule="exact"/>
              <w:jc w:val="center"/>
              <w:rPr>
                <w:rFonts w:hint="default" w:ascii="Times New Roman" w:hAnsi="Times New Roman" w:eastAsia="仿宋" w:cs="Times New Roman"/>
                <w:sz w:val="24"/>
              </w:rPr>
            </w:pPr>
          </w:p>
        </w:tc>
        <w:tc>
          <w:tcPr>
            <w:tcW w:w="709" w:type="dxa"/>
            <w:noWrap w:val="0"/>
            <w:vAlign w:val="center"/>
          </w:tcPr>
          <w:p>
            <w:pPr>
              <w:tabs>
                <w:tab w:val="left" w:pos="735"/>
              </w:tabs>
              <w:spacing w:line="3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4</w:t>
            </w:r>
          </w:p>
        </w:tc>
        <w:tc>
          <w:tcPr>
            <w:tcW w:w="6946" w:type="dxa"/>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在教学、综合医院完成8个月以上护理临床实习证明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242" w:type="dxa"/>
            <w:vMerge w:val="restart"/>
            <w:noWrap/>
            <w:vAlign w:val="center"/>
          </w:tcPr>
          <w:p>
            <w:pPr>
              <w:tabs>
                <w:tab w:val="left" w:pos="735"/>
              </w:tabs>
              <w:spacing w:line="320" w:lineRule="exact"/>
              <w:jc w:val="center"/>
              <w:rPr>
                <w:rFonts w:hint="default" w:ascii="Times New Roman" w:hAnsi="Times New Roman" w:eastAsia="仿宋" w:cs="Times New Roman"/>
                <w:b/>
                <w:bCs/>
                <w:sz w:val="24"/>
              </w:rPr>
            </w:pPr>
            <w:r>
              <w:rPr>
                <w:rFonts w:hint="default" w:ascii="Times New Roman" w:hAnsi="Times New Roman" w:eastAsia="仿宋" w:cs="Times New Roman"/>
                <w:b/>
                <w:bCs/>
                <w:sz w:val="24"/>
              </w:rPr>
              <w:t>注：</w:t>
            </w:r>
          </w:p>
        </w:tc>
        <w:tc>
          <w:tcPr>
            <w:tcW w:w="7655" w:type="dxa"/>
            <w:gridSpan w:val="2"/>
            <w:noWrap w:val="0"/>
            <w:vAlign w:val="center"/>
          </w:tcPr>
          <w:p>
            <w:pPr>
              <w:tabs>
                <w:tab w:val="left" w:pos="735"/>
              </w:tabs>
              <w:spacing w:line="3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1.考生报名时提交的身份证原件，经报名点审核后退还考生本人；</w:t>
            </w:r>
            <w:r>
              <w:rPr>
                <w:rFonts w:hint="default" w:ascii="Times New Roman" w:hAnsi="Times New Roman" w:eastAsia="仿宋" w:cs="Times New Roman"/>
                <w:sz w:val="24"/>
              </w:rPr>
              <w:br w:type="textWrapping"/>
            </w:r>
            <w:r>
              <w:rPr>
                <w:rFonts w:hint="default" w:ascii="Times New Roman" w:hAnsi="Times New Roman" w:eastAsia="仿宋" w:cs="Times New Roman"/>
                <w:sz w:val="24"/>
              </w:rPr>
              <w:t>2.网上报名采集的照片必须为</w:t>
            </w:r>
            <w:r>
              <w:rPr>
                <w:rFonts w:hint="default" w:ascii="Times New Roman" w:hAnsi="Times New Roman" w:eastAsia="仿宋" w:cs="Times New Roman"/>
                <w:b/>
                <w:bCs/>
                <w:sz w:val="24"/>
              </w:rPr>
              <w:t>白底免冠</w:t>
            </w:r>
            <w:r>
              <w:rPr>
                <w:rFonts w:hint="default" w:ascii="Times New Roman" w:hAnsi="Times New Roman" w:eastAsia="仿宋" w:cs="Times New Roman"/>
                <w:sz w:val="24"/>
              </w:rPr>
              <w:t>彩色证件照；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1242" w:type="dxa"/>
            <w:vMerge w:val="continue"/>
            <w:noWrap w:val="0"/>
            <w:vAlign w:val="center"/>
          </w:tcPr>
          <w:p>
            <w:pPr>
              <w:tabs>
                <w:tab w:val="left" w:pos="735"/>
              </w:tabs>
              <w:spacing w:line="320" w:lineRule="exact"/>
              <w:jc w:val="center"/>
              <w:rPr>
                <w:rFonts w:hint="default" w:ascii="Times New Roman" w:hAnsi="Times New Roman" w:eastAsia="仿宋" w:cs="Times New Roman"/>
                <w:b/>
                <w:bCs/>
                <w:sz w:val="24"/>
              </w:rPr>
            </w:pPr>
          </w:p>
        </w:tc>
        <w:tc>
          <w:tcPr>
            <w:tcW w:w="7655" w:type="dxa"/>
            <w:gridSpan w:val="2"/>
            <w:noWrap w:val="0"/>
            <w:vAlign w:val="center"/>
          </w:tcPr>
          <w:p>
            <w:pPr>
              <w:tabs>
                <w:tab w:val="left" w:pos="735"/>
              </w:tabs>
              <w:spacing w:line="320" w:lineRule="exact"/>
              <w:ind w:firstLine="481" w:firstLineChars="200"/>
              <w:jc w:val="left"/>
              <w:rPr>
                <w:rFonts w:hint="default" w:ascii="Times New Roman" w:hAnsi="Times New Roman" w:eastAsia="仿宋" w:cs="Times New Roman"/>
                <w:b/>
                <w:bCs/>
                <w:sz w:val="24"/>
              </w:rPr>
            </w:pPr>
            <w:r>
              <w:rPr>
                <w:rFonts w:hint="default" w:ascii="Times New Roman" w:hAnsi="Times New Roman" w:eastAsia="仿宋" w:cs="Times New Roman"/>
                <w:b/>
                <w:bCs/>
                <w:sz w:val="24"/>
              </w:rPr>
              <w:t>参加过云南考区2023年全国护士执业资格考试成绩未达到合格线标准的考生，如需参加2024年护士执业资格考试，须提供经考生本人网上报名打印的《2024年护士执业资格考试报名申请表》原件一份（加盖单位公章）和通过国家卫生健康委人才交流服务中心官网（www.21wecan.com）查询并打印的《2023年护士执业资格考试成绩查询单》一份。(成绩查询单复印在《申请表》背面，材料为一页A4纸即可)</w:t>
            </w:r>
          </w:p>
        </w:tc>
      </w:tr>
    </w:tbl>
    <w:p>
      <w:pPr>
        <w:keepNext w:val="0"/>
        <w:keepLines w:val="0"/>
        <w:pageBreakBefore w:val="0"/>
        <w:widowControl w:val="0"/>
        <w:kinsoku/>
        <w:wordWrap/>
        <w:overflowPunct/>
        <w:topLinePunct w:val="0"/>
        <w:autoSpaceDE/>
        <w:autoSpaceDN/>
        <w:bidi w:val="0"/>
        <w:adjustRightInd/>
        <w:spacing w:line="590" w:lineRule="exact"/>
        <w:ind w:right="0" w:rightChars="0" w:firstLine="640" w:firstLineChars="200"/>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sz w:val="32"/>
          <w:szCs w:val="32"/>
          <w:lang w:val="en-US" w:eastAsia="zh-CN"/>
        </w:rPr>
        <w:t>五</w:t>
      </w:r>
      <w:r>
        <w:rPr>
          <w:rFonts w:hint="default" w:ascii="Times New Roman" w:hAnsi="Times New Roman" w:eastAsia="方正黑体_GBK" w:cs="Times New Roman"/>
          <w:color w:val="000000" w:themeColor="text1"/>
          <w:sz w:val="32"/>
          <w:szCs w:val="32"/>
          <w14:textFill>
            <w14:solidFill>
              <w14:schemeClr w14:val="tx1"/>
            </w14:solidFill>
          </w14:textFill>
        </w:rPr>
        <w:t>、考试时间、考试方式及考试科目</w:t>
      </w:r>
    </w:p>
    <w:p>
      <w:pPr>
        <w:keepNext w:val="0"/>
        <w:keepLines w:val="0"/>
        <w:pageBreakBefore w:val="0"/>
        <w:widowControl w:val="0"/>
        <w:kinsoku/>
        <w:wordWrap/>
        <w:overflowPunct/>
        <w:topLinePunct w:val="0"/>
        <w:autoSpaceDE/>
        <w:autoSpaceDN/>
        <w:bidi w:val="0"/>
        <w:adjustRightInd/>
        <w:spacing w:line="590" w:lineRule="exact"/>
        <w:ind w:right="0" w:rightChars="0"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根据《护士执业资格考试办法》有关规定，为提高考试的科学性、安全性，</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年我省护士执业资格考试继续实行人机对话考试。考试定于</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年4月</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27日至28</w:t>
      </w:r>
      <w:r>
        <w:rPr>
          <w:rFonts w:hint="default" w:ascii="Times New Roman" w:hAnsi="Times New Roman" w:eastAsia="方正仿宋_GBK" w:cs="Times New Roman"/>
          <w:color w:val="000000" w:themeColor="text1"/>
          <w:sz w:val="32"/>
          <w:szCs w:val="32"/>
          <w14:textFill>
            <w14:solidFill>
              <w14:schemeClr w14:val="tx1"/>
            </w14:solidFill>
          </w14:textFill>
        </w:rPr>
        <w:t>日，每半天为一个轮次</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具体安排如下：</w:t>
      </w:r>
    </w:p>
    <w:tbl>
      <w:tblPr>
        <w:tblStyle w:val="5"/>
        <w:tblpPr w:leftFromText="180" w:rightFromText="180" w:vertAnchor="text" w:horzAnchor="page" w:tblpX="1575" w:tblpY="533"/>
        <w:tblOverlap w:val="never"/>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127"/>
        <w:gridCol w:w="2410"/>
        <w:gridCol w:w="2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809" w:type="dxa"/>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b/>
                <w:bCs/>
                <w:color w:val="000000" w:themeColor="text1"/>
                <w:sz w:val="28"/>
                <w:szCs w:val="21"/>
                <w14:textFill>
                  <w14:solidFill>
                    <w14:schemeClr w14:val="tx1"/>
                  </w14:solidFill>
                </w14:textFill>
              </w:rPr>
            </w:pPr>
            <w:r>
              <w:rPr>
                <w:rFonts w:hint="default" w:ascii="Times New Roman" w:hAnsi="Times New Roman" w:eastAsia="方正仿宋_GBK" w:cs="Times New Roman"/>
                <w:b/>
                <w:bCs/>
                <w:color w:val="000000" w:themeColor="text1"/>
                <w:sz w:val="28"/>
                <w:szCs w:val="21"/>
                <w14:textFill>
                  <w14:solidFill>
                    <w14:schemeClr w14:val="tx1"/>
                  </w14:solidFill>
                </w14:textFill>
              </w:rPr>
              <w:t>考试时间</w:t>
            </w:r>
          </w:p>
        </w:tc>
        <w:tc>
          <w:tcPr>
            <w:tcW w:w="2127" w:type="dxa"/>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b/>
                <w:bCs/>
                <w:color w:val="000000" w:themeColor="text1"/>
                <w:sz w:val="28"/>
                <w:szCs w:val="21"/>
                <w14:textFill>
                  <w14:solidFill>
                    <w14:schemeClr w14:val="tx1"/>
                  </w14:solidFill>
                </w14:textFill>
              </w:rPr>
            </w:pPr>
            <w:r>
              <w:rPr>
                <w:rFonts w:hint="default" w:ascii="Times New Roman" w:hAnsi="Times New Roman" w:eastAsia="方正仿宋_GBK" w:cs="Times New Roman"/>
                <w:b/>
                <w:bCs/>
                <w:color w:val="000000" w:themeColor="text1"/>
                <w:sz w:val="28"/>
                <w:szCs w:val="21"/>
                <w14:textFill>
                  <w14:solidFill>
                    <w14:schemeClr w14:val="tx1"/>
                  </w14:solidFill>
                </w14:textFill>
              </w:rPr>
              <w:t>轮次</w:t>
            </w:r>
          </w:p>
        </w:tc>
        <w:tc>
          <w:tcPr>
            <w:tcW w:w="2410" w:type="dxa"/>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b/>
                <w:bCs/>
                <w:color w:val="000000" w:themeColor="text1"/>
                <w:sz w:val="28"/>
                <w:szCs w:val="21"/>
                <w14:textFill>
                  <w14:solidFill>
                    <w14:schemeClr w14:val="tx1"/>
                  </w14:solidFill>
                </w14:textFill>
              </w:rPr>
            </w:pPr>
            <w:r>
              <w:rPr>
                <w:rFonts w:hint="default" w:ascii="Times New Roman" w:hAnsi="Times New Roman" w:eastAsia="方正仿宋_GBK" w:cs="Times New Roman"/>
                <w:b/>
                <w:bCs/>
                <w:color w:val="000000" w:themeColor="text1"/>
                <w:sz w:val="28"/>
                <w:szCs w:val="21"/>
                <w14:textFill>
                  <w14:solidFill>
                    <w14:schemeClr w14:val="tx1"/>
                  </w14:solidFill>
                </w14:textFill>
              </w:rPr>
              <w:t>考试科目</w:t>
            </w:r>
          </w:p>
        </w:tc>
        <w:tc>
          <w:tcPr>
            <w:tcW w:w="2715" w:type="dxa"/>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b/>
                <w:bCs/>
                <w:color w:val="000000" w:themeColor="text1"/>
                <w:sz w:val="28"/>
                <w:szCs w:val="21"/>
                <w14:textFill>
                  <w14:solidFill>
                    <w14:schemeClr w14:val="tx1"/>
                  </w14:solidFill>
                </w14:textFill>
              </w:rPr>
            </w:pPr>
            <w:r>
              <w:rPr>
                <w:rFonts w:hint="default" w:ascii="Times New Roman" w:hAnsi="Times New Roman" w:eastAsia="方正仿宋_GBK" w:cs="Times New Roman"/>
                <w:b/>
                <w:bCs/>
                <w:color w:val="000000" w:themeColor="text1"/>
                <w:sz w:val="28"/>
                <w:szCs w:val="21"/>
                <w14:textFill>
                  <w14:solidFill>
                    <w14:schemeClr w14:val="tx1"/>
                  </w14:solidFill>
                </w14:textFill>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09" w:type="dxa"/>
            <w:vMerge w:val="restart"/>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4月</w:t>
            </w:r>
            <w:r>
              <w:rPr>
                <w:rFonts w:hint="default" w:ascii="Times New Roman" w:hAnsi="Times New Roman" w:eastAsia="方正仿宋_GBK" w:cs="Times New Roman"/>
                <w:color w:val="000000" w:themeColor="text1"/>
                <w:sz w:val="28"/>
                <w:szCs w:val="21"/>
                <w:lang w:val="en-US" w:eastAsia="zh-CN"/>
                <w14:textFill>
                  <w14:solidFill>
                    <w14:schemeClr w14:val="tx1"/>
                  </w14:solidFill>
                </w14:textFill>
              </w:rPr>
              <w:t>27</w:t>
            </w:r>
            <w:r>
              <w:rPr>
                <w:rFonts w:hint="default" w:ascii="Times New Roman" w:hAnsi="Times New Roman" w:eastAsia="方正仿宋_GBK" w:cs="Times New Roman"/>
                <w:color w:val="000000" w:themeColor="text1"/>
                <w:sz w:val="28"/>
                <w:szCs w:val="21"/>
                <w14:textFill>
                  <w14:solidFill>
                    <w14:schemeClr w14:val="tx1"/>
                  </w14:solidFill>
                </w14:textFill>
              </w:rPr>
              <w:t>日</w:t>
            </w:r>
          </w:p>
        </w:tc>
        <w:tc>
          <w:tcPr>
            <w:tcW w:w="2127" w:type="dxa"/>
            <w:vMerge w:val="restart"/>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第一轮</w:t>
            </w:r>
          </w:p>
        </w:tc>
        <w:tc>
          <w:tcPr>
            <w:tcW w:w="2410"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专业实务</w:t>
            </w:r>
          </w:p>
        </w:tc>
        <w:tc>
          <w:tcPr>
            <w:tcW w:w="2715"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8:30-10:10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809"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127"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410"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实践能力</w:t>
            </w:r>
          </w:p>
        </w:tc>
        <w:tc>
          <w:tcPr>
            <w:tcW w:w="2715"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10:55-12:35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09"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127" w:type="dxa"/>
            <w:vMerge w:val="restart"/>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第二轮</w:t>
            </w:r>
          </w:p>
        </w:tc>
        <w:tc>
          <w:tcPr>
            <w:tcW w:w="2410"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专业实务</w:t>
            </w:r>
          </w:p>
        </w:tc>
        <w:tc>
          <w:tcPr>
            <w:tcW w:w="2715"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14:00-15:40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809"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127"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410"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实践能力</w:t>
            </w:r>
          </w:p>
        </w:tc>
        <w:tc>
          <w:tcPr>
            <w:tcW w:w="2715"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16:25-18:05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809" w:type="dxa"/>
            <w:vMerge w:val="restart"/>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4月</w:t>
            </w:r>
            <w:r>
              <w:rPr>
                <w:rFonts w:hint="default" w:ascii="Times New Roman" w:hAnsi="Times New Roman" w:eastAsia="方正仿宋_GBK" w:cs="Times New Roman"/>
                <w:color w:val="000000" w:themeColor="text1"/>
                <w:sz w:val="28"/>
                <w:szCs w:val="21"/>
                <w:lang w:val="en-US" w:eastAsia="zh-CN"/>
                <w14:textFill>
                  <w14:solidFill>
                    <w14:schemeClr w14:val="tx1"/>
                  </w14:solidFill>
                </w14:textFill>
              </w:rPr>
              <w:t>28</w:t>
            </w:r>
            <w:r>
              <w:rPr>
                <w:rFonts w:hint="default" w:ascii="Times New Roman" w:hAnsi="Times New Roman" w:eastAsia="方正仿宋_GBK" w:cs="Times New Roman"/>
                <w:color w:val="000000" w:themeColor="text1"/>
                <w:sz w:val="28"/>
                <w:szCs w:val="21"/>
                <w14:textFill>
                  <w14:solidFill>
                    <w14:schemeClr w14:val="tx1"/>
                  </w14:solidFill>
                </w14:textFill>
              </w:rPr>
              <w:t>日</w:t>
            </w:r>
          </w:p>
        </w:tc>
        <w:tc>
          <w:tcPr>
            <w:tcW w:w="2127" w:type="dxa"/>
            <w:vMerge w:val="restart"/>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第三轮</w:t>
            </w:r>
          </w:p>
        </w:tc>
        <w:tc>
          <w:tcPr>
            <w:tcW w:w="2410"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专业实务</w:t>
            </w:r>
          </w:p>
        </w:tc>
        <w:tc>
          <w:tcPr>
            <w:tcW w:w="2715"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8:30-10:10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809"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127"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410"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实践能力</w:t>
            </w:r>
          </w:p>
        </w:tc>
        <w:tc>
          <w:tcPr>
            <w:tcW w:w="2715"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10:55-12:35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809"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127" w:type="dxa"/>
            <w:vMerge w:val="restart"/>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第四轮</w:t>
            </w:r>
          </w:p>
        </w:tc>
        <w:tc>
          <w:tcPr>
            <w:tcW w:w="2410"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专业实务</w:t>
            </w:r>
          </w:p>
        </w:tc>
        <w:tc>
          <w:tcPr>
            <w:tcW w:w="2715"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14:00-15:40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809"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127" w:type="dxa"/>
            <w:vMerge w:val="continue"/>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p>
        </w:tc>
        <w:tc>
          <w:tcPr>
            <w:tcW w:w="2410"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实践能力</w:t>
            </w:r>
          </w:p>
        </w:tc>
        <w:tc>
          <w:tcPr>
            <w:tcW w:w="2715" w:type="dxa"/>
            <w:vAlign w:val="center"/>
          </w:tcPr>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0" w:firstLineChars="0"/>
              <w:jc w:val="center"/>
              <w:textAlignment w:val="auto"/>
              <w:outlineLvl w:val="9"/>
              <w:rPr>
                <w:rFonts w:hint="default" w:ascii="Times New Roman" w:hAnsi="Times New Roman" w:eastAsia="方正仿宋_GBK" w:cs="Times New Roman"/>
                <w:color w:val="000000" w:themeColor="text1"/>
                <w:sz w:val="28"/>
                <w:szCs w:val="21"/>
                <w14:textFill>
                  <w14:solidFill>
                    <w14:schemeClr w14:val="tx1"/>
                  </w14:solidFill>
                </w14:textFill>
              </w:rPr>
            </w:pPr>
            <w:r>
              <w:rPr>
                <w:rFonts w:hint="default" w:ascii="Times New Roman" w:hAnsi="Times New Roman" w:eastAsia="方正仿宋_GBK" w:cs="Times New Roman"/>
                <w:color w:val="000000" w:themeColor="text1"/>
                <w:sz w:val="28"/>
                <w:szCs w:val="21"/>
                <w14:textFill>
                  <w14:solidFill>
                    <w14:schemeClr w14:val="tx1"/>
                  </w14:solidFill>
                </w14:textFill>
              </w:rPr>
              <w:t>16:25-18:05</w:t>
            </w:r>
          </w:p>
        </w:tc>
      </w:tr>
    </w:tbl>
    <w:p>
      <w:pPr>
        <w:keepNext w:val="0"/>
        <w:keepLines w:val="0"/>
        <w:pageBreakBefore w:val="0"/>
        <w:widowControl w:val="0"/>
        <w:kinsoku/>
        <w:wordWrap/>
        <w:overflowPunct/>
        <w:topLinePunct w:val="0"/>
        <w:autoSpaceDE/>
        <w:autoSpaceDN/>
        <w:bidi w:val="0"/>
        <w:adjustRightInd/>
        <w:spacing w:line="590" w:lineRule="exact"/>
        <w:ind w:right="0" w:rightChars="0" w:firstLine="640" w:firstLineChars="200"/>
        <w:textAlignment w:val="auto"/>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t xml:space="preserve"> </w:t>
      </w:r>
      <w:bookmarkStart w:id="0" w:name="bookmark7"/>
      <w:r>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t>六</w:t>
      </w:r>
      <w:r>
        <w:rPr>
          <w:rFonts w:hint="default" w:ascii="Times New Roman" w:hAnsi="Times New Roman" w:eastAsia="方正黑体_GBK" w:cs="Times New Roman"/>
          <w:color w:val="000000" w:themeColor="text1"/>
          <w:sz w:val="32"/>
          <w:szCs w:val="32"/>
          <w14:textFill>
            <w14:solidFill>
              <w14:schemeClr w14:val="tx1"/>
            </w14:solidFill>
          </w14:textFill>
        </w:rPr>
        <w:t>、成绩发布及成绩合格证明下发</w:t>
      </w:r>
      <w:bookmarkEnd w:id="0"/>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国家中心</w:t>
      </w:r>
      <w:r>
        <w:rPr>
          <w:rFonts w:hint="default" w:ascii="Times New Roman" w:hAnsi="Times New Roman" w:eastAsia="方正仿宋_GBK" w:cs="Times New Roman"/>
          <w:color w:val="000000" w:themeColor="text1"/>
          <w:sz w:val="32"/>
          <w:szCs w:val="32"/>
          <w14:textFill>
            <w14:solidFill>
              <w14:schemeClr w14:val="tx1"/>
            </w14:solidFill>
          </w14:textFill>
        </w:rPr>
        <w:t>将于考后45个工作日内，在</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国家中心官网</w:t>
      </w:r>
      <w:r>
        <w:rPr>
          <w:rFonts w:hint="default" w:ascii="Times New Roman" w:hAnsi="Times New Roman" w:eastAsia="方正仿宋_GBK" w:cs="Times New Roman"/>
          <w:color w:val="000000" w:themeColor="text1"/>
          <w:sz w:val="32"/>
          <w:szCs w:val="32"/>
          <w14:textFill>
            <w14:solidFill>
              <w14:schemeClr w14:val="tx1"/>
            </w14:solidFill>
          </w14:textFill>
        </w:rPr>
        <w:t>公布考试成绩，考生可凭本人准考证号和有效证件号进行成绩查询，并下载打印成绩单。成绩合格考生须在规定时间内通过</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国家中心官网</w:t>
      </w:r>
      <w:r>
        <w:rPr>
          <w:rFonts w:hint="default" w:ascii="Times New Roman" w:hAnsi="Times New Roman" w:eastAsia="方正仿宋_GBK" w:cs="Times New Roman"/>
          <w:color w:val="000000" w:themeColor="text1"/>
          <w:sz w:val="32"/>
          <w:szCs w:val="32"/>
          <w14:textFill>
            <w14:solidFill>
              <w14:schemeClr w14:val="tx1"/>
            </w14:solidFill>
          </w14:textFill>
        </w:rPr>
        <w:t>下载打印成绩合格证明。</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附件：1.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年护士执业资格考试报名申请表</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600" w:leftChars="0" w:right="0" w:rightChars="0" w:firstLine="0" w:firstLineChars="0"/>
        <w:textAlignment w:val="auto"/>
        <w:rPr>
          <w:rFonts w:hint="default" w:ascii="Times New Roman" w:hAnsi="Times New Roman" w:eastAsia="方正仿宋_GBK" w:cs="Times New Roman"/>
          <w:color w:val="000000" w:themeColor="text1"/>
          <w:w w:val="95"/>
          <w:sz w:val="32"/>
          <w:szCs w:val="32"/>
          <w14:textFill>
            <w14:solidFill>
              <w14:schemeClr w14:val="tx1"/>
            </w14:solidFill>
          </w14:textFill>
        </w:rPr>
      </w:pPr>
      <w:r>
        <w:rPr>
          <w:rFonts w:hint="default" w:ascii="Times New Roman" w:hAnsi="Times New Roman" w:eastAsia="方正仿宋_GBK" w:cs="Times New Roman"/>
          <w:color w:val="000000" w:themeColor="text1"/>
          <w:w w:val="95"/>
          <w:sz w:val="32"/>
          <w:szCs w:val="32"/>
          <w:lang w:eastAsia="zh-CN"/>
          <w14:textFill>
            <w14:solidFill>
              <w14:schemeClr w14:val="tx1"/>
            </w14:solidFill>
          </w14:textFill>
        </w:rPr>
        <w:t>202</w:t>
      </w:r>
      <w:r>
        <w:rPr>
          <w:rFonts w:hint="default" w:ascii="Times New Roman" w:hAnsi="Times New Roman" w:eastAsia="方正仿宋_GBK" w:cs="Times New Roman"/>
          <w:color w:val="000000" w:themeColor="text1"/>
          <w:w w:val="95"/>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w w:val="95"/>
          <w:sz w:val="32"/>
          <w:szCs w:val="32"/>
          <w14:textFill>
            <w14:solidFill>
              <w14:schemeClr w14:val="tx1"/>
            </w14:solidFill>
          </w14:textFill>
        </w:rPr>
        <w:t>年护士执业资格考试</w:t>
      </w:r>
      <w:r>
        <w:rPr>
          <w:rFonts w:hint="default" w:ascii="Times New Roman" w:hAnsi="Times New Roman" w:eastAsia="方正仿宋_GBK" w:cs="Times New Roman"/>
          <w:color w:val="000000" w:themeColor="text1"/>
          <w:w w:val="95"/>
          <w:sz w:val="32"/>
          <w:szCs w:val="32"/>
          <w:lang w:val="en-US" w:eastAsia="zh-CN"/>
          <w14:textFill>
            <w14:solidFill>
              <w14:schemeClr w14:val="tx1"/>
            </w14:solidFill>
          </w14:textFill>
        </w:rPr>
        <w:t>云南考区</w:t>
      </w:r>
      <w:r>
        <w:rPr>
          <w:rFonts w:hint="default" w:ascii="Times New Roman" w:hAnsi="Times New Roman" w:eastAsia="方正仿宋_GBK" w:cs="Times New Roman"/>
          <w:color w:val="000000" w:themeColor="text1"/>
          <w:w w:val="95"/>
          <w:sz w:val="32"/>
          <w:szCs w:val="32"/>
          <w14:textFill>
            <w14:solidFill>
              <w14:schemeClr w14:val="tx1"/>
            </w14:solidFill>
          </w14:textFill>
        </w:rPr>
        <w:t>考务工作</w:t>
      </w:r>
      <w:r>
        <w:rPr>
          <w:rFonts w:hint="default" w:ascii="Times New Roman" w:hAnsi="Times New Roman" w:eastAsia="方正仿宋_GBK" w:cs="Times New Roman"/>
          <w:color w:val="000000" w:themeColor="text1"/>
          <w:w w:val="95"/>
          <w:sz w:val="32"/>
          <w:szCs w:val="32"/>
          <w:lang w:val="en-US" w:eastAsia="zh-CN"/>
          <w14:textFill>
            <w14:solidFill>
              <w14:schemeClr w14:val="tx1"/>
            </w14:solidFill>
          </w14:textFill>
        </w:rPr>
        <w:t>计划表</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600" w:leftChars="0" w:right="0" w:rightChars="0" w:firstLine="0" w:firstLineChars="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年护士执业资格考试云南考区待请示考生申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1920" w:firstLineChars="6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报材料审核情况汇总表</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600" w:leftChars="0" w:right="0" w:rightChars="0" w:firstLine="0" w:firstLineChars="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护士执业资格考试考生申报材料审核承诺书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150"/>
        <w:textAlignment w:val="auto"/>
        <w:rPr>
          <w:rFonts w:hint="default" w:ascii="Times New Roman" w:hAnsi="Times New Roman" w:eastAsia="华文仿宋"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150"/>
        <w:textAlignment w:val="auto"/>
        <w:rPr>
          <w:rFonts w:hint="default" w:ascii="Times New Roman" w:hAnsi="Times New Roman" w:eastAsia="华文仿宋"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150"/>
        <w:textAlignment w:val="auto"/>
        <w:rPr>
          <w:rFonts w:hint="default" w:ascii="Times New Roman" w:hAnsi="Times New Roman" w:eastAsia="华文仿宋"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150"/>
        <w:textAlignment w:val="auto"/>
        <w:rPr>
          <w:rFonts w:hint="default" w:ascii="Times New Roman" w:hAnsi="Times New Roman" w:eastAsia="华文仿宋"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1600" w:firstLineChars="500"/>
        <w:jc w:val="left"/>
        <w:textAlignment w:val="auto"/>
        <w:outlineLvl w:val="9"/>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ab/>
      </w:r>
      <w:r>
        <w:rPr>
          <w:rFonts w:hint="default" w:ascii="Times New Roman" w:hAnsi="Times New Roman" w:eastAsia="仿宋" w:cs="Times New Roman"/>
          <w:sz w:val="32"/>
          <w:szCs w:val="32"/>
          <w:lang w:val="en-US" w:eastAsia="zh-CN"/>
        </w:rPr>
        <w:t xml:space="preserve">                  </w:t>
      </w:r>
    </w:p>
    <w:p>
      <w:pPr>
        <w:keepNext w:val="0"/>
        <w:keepLines w:val="0"/>
        <w:pageBreakBefore w:val="0"/>
        <w:widowControl w:val="0"/>
        <w:tabs>
          <w:tab w:val="left" w:pos="4310"/>
        </w:tabs>
        <w:kinsoku/>
        <w:wordWrap/>
        <w:overflowPunct/>
        <w:topLinePunct w:val="0"/>
        <w:autoSpaceDE/>
        <w:autoSpaceDN/>
        <w:bidi w:val="0"/>
        <w:adjustRightInd/>
        <w:snapToGrid/>
        <w:spacing w:line="520" w:lineRule="exact"/>
        <w:ind w:right="0" w:rightChars="0" w:firstLine="2560" w:firstLineChars="800"/>
        <w:jc w:val="left"/>
        <w:textAlignment w:val="auto"/>
        <w:outlineLvl w:val="9"/>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ab/>
      </w:r>
      <w:r>
        <w:rPr>
          <w:rFonts w:hint="default" w:ascii="Times New Roman" w:hAnsi="Times New Roman" w:eastAsia="仿宋" w:cs="Times New Roman"/>
          <w:sz w:val="32"/>
          <w:szCs w:val="32"/>
          <w:lang w:val="en-US" w:eastAsia="zh-CN"/>
        </w:rPr>
        <w:t xml:space="preserve">   2023年12月4日</w:t>
      </w:r>
    </w:p>
    <w:p>
      <w:pPr>
        <w:keepNext w:val="0"/>
        <w:keepLines w:val="0"/>
        <w:pageBreakBefore w:val="0"/>
        <w:widowControl w:val="0"/>
        <w:tabs>
          <w:tab w:val="left" w:pos="4310"/>
        </w:tabs>
        <w:kinsoku/>
        <w:wordWrap/>
        <w:overflowPunct/>
        <w:topLinePunct w:val="0"/>
        <w:autoSpaceDE/>
        <w:autoSpaceDN/>
        <w:bidi w:val="0"/>
        <w:adjustRightInd/>
        <w:snapToGrid/>
        <w:spacing w:line="520" w:lineRule="exact"/>
        <w:ind w:right="0" w:rightChars="0"/>
        <w:jc w:val="left"/>
        <w:textAlignment w:val="auto"/>
        <w:outlineLvl w:val="9"/>
        <w:rPr>
          <w:rFonts w:hint="default" w:ascii="Times New Roman" w:hAnsi="Times New Roman" w:eastAsia="方正黑体_GBK" w:cs="Times New Roman"/>
          <w:bCs/>
          <w:color w:val="000000" w:themeColor="text1"/>
          <w:sz w:val="32"/>
          <w:szCs w:val="32"/>
          <w14:textFill>
            <w14:solidFill>
              <w14:schemeClr w14:val="tx1"/>
            </w14:solidFill>
          </w14:textFill>
        </w:rPr>
      </w:pPr>
    </w:p>
    <w:p>
      <w:pPr>
        <w:keepNext w:val="0"/>
        <w:keepLines w:val="0"/>
        <w:pageBreakBefore w:val="0"/>
        <w:widowControl w:val="0"/>
        <w:tabs>
          <w:tab w:val="left" w:pos="4310"/>
        </w:tabs>
        <w:kinsoku/>
        <w:wordWrap/>
        <w:overflowPunct/>
        <w:topLinePunct w:val="0"/>
        <w:autoSpaceDE/>
        <w:autoSpaceDN/>
        <w:bidi w:val="0"/>
        <w:adjustRightInd/>
        <w:snapToGrid/>
        <w:spacing w:line="520" w:lineRule="exact"/>
        <w:ind w:right="0" w:rightChars="0"/>
        <w:jc w:val="left"/>
        <w:textAlignment w:val="auto"/>
        <w:outlineLvl w:val="9"/>
        <w:rPr>
          <w:rFonts w:hint="default" w:ascii="Times New Roman" w:hAnsi="Times New Roman" w:eastAsia="方正黑体_GBK" w:cs="Times New Roman"/>
          <w:bCs/>
          <w:color w:val="000000" w:themeColor="text1"/>
          <w:sz w:val="32"/>
          <w:szCs w:val="32"/>
          <w14:textFill>
            <w14:solidFill>
              <w14:schemeClr w14:val="tx1"/>
            </w14:solidFill>
          </w14:textFill>
        </w:rPr>
      </w:pPr>
    </w:p>
    <w:p>
      <w:pPr>
        <w:keepNext w:val="0"/>
        <w:keepLines w:val="0"/>
        <w:pageBreakBefore w:val="0"/>
        <w:widowControl w:val="0"/>
        <w:tabs>
          <w:tab w:val="left" w:pos="4310"/>
        </w:tabs>
        <w:kinsoku/>
        <w:wordWrap/>
        <w:overflowPunct/>
        <w:topLinePunct w:val="0"/>
        <w:autoSpaceDE/>
        <w:autoSpaceDN/>
        <w:bidi w:val="0"/>
        <w:adjustRightInd/>
        <w:snapToGrid/>
        <w:spacing w:line="520" w:lineRule="exact"/>
        <w:ind w:right="0" w:rightChars="0"/>
        <w:jc w:val="left"/>
        <w:textAlignment w:val="auto"/>
        <w:outlineLvl w:val="9"/>
        <w:rPr>
          <w:rFonts w:hint="default" w:ascii="Times New Roman" w:hAnsi="Times New Roman" w:eastAsia="方正黑体_GBK" w:cs="Times New Roman"/>
          <w:bCs/>
          <w:color w:val="000000" w:themeColor="text1"/>
          <w:sz w:val="32"/>
          <w:szCs w:val="32"/>
          <w14:textFill>
            <w14:solidFill>
              <w14:schemeClr w14:val="tx1"/>
            </w14:solidFill>
          </w14:textFill>
        </w:rPr>
      </w:pPr>
    </w:p>
    <w:p>
      <w:pPr>
        <w:keepNext w:val="0"/>
        <w:keepLines w:val="0"/>
        <w:pageBreakBefore w:val="0"/>
        <w:widowControl w:val="0"/>
        <w:tabs>
          <w:tab w:val="left" w:pos="4310"/>
        </w:tabs>
        <w:kinsoku/>
        <w:wordWrap/>
        <w:overflowPunct/>
        <w:topLinePunct w:val="0"/>
        <w:autoSpaceDE/>
        <w:autoSpaceDN/>
        <w:bidi w:val="0"/>
        <w:adjustRightInd/>
        <w:snapToGrid/>
        <w:spacing w:line="520" w:lineRule="exact"/>
        <w:ind w:right="0" w:rightChars="0"/>
        <w:jc w:val="left"/>
        <w:textAlignment w:val="auto"/>
        <w:outlineLvl w:val="9"/>
        <w:rPr>
          <w:rFonts w:hint="default" w:ascii="Times New Roman" w:hAnsi="Times New Roman" w:eastAsia="方正黑体_GBK" w:cs="Times New Roman"/>
          <w:bCs/>
          <w:color w:val="000000" w:themeColor="text1"/>
          <w:sz w:val="32"/>
          <w:szCs w:val="32"/>
          <w14:textFill>
            <w14:solidFill>
              <w14:schemeClr w14:val="tx1"/>
            </w14:solidFill>
          </w14:textFill>
        </w:rPr>
      </w:pPr>
    </w:p>
    <w:p>
      <w:pPr>
        <w:keepNext w:val="0"/>
        <w:keepLines w:val="0"/>
        <w:pageBreakBefore w:val="0"/>
        <w:widowControl w:val="0"/>
        <w:tabs>
          <w:tab w:val="left" w:pos="4310"/>
        </w:tabs>
        <w:kinsoku/>
        <w:wordWrap/>
        <w:overflowPunct/>
        <w:topLinePunct w:val="0"/>
        <w:autoSpaceDE/>
        <w:autoSpaceDN/>
        <w:bidi w:val="0"/>
        <w:adjustRightInd/>
        <w:snapToGrid/>
        <w:spacing w:line="520" w:lineRule="exact"/>
        <w:ind w:right="0" w:rightChars="0"/>
        <w:jc w:val="left"/>
        <w:textAlignment w:val="auto"/>
        <w:outlineLvl w:val="9"/>
        <w:rPr>
          <w:rFonts w:hint="default" w:ascii="Times New Roman" w:hAnsi="Times New Roman" w:eastAsia="方正黑体_GBK" w:cs="Times New Roman"/>
          <w:bCs/>
          <w:color w:val="000000" w:themeColor="text1"/>
          <w:sz w:val="32"/>
          <w:szCs w:val="32"/>
          <w14:textFill>
            <w14:solidFill>
              <w14:schemeClr w14:val="tx1"/>
            </w14:solidFill>
          </w14:textFill>
        </w:rPr>
      </w:pPr>
    </w:p>
    <w:p>
      <w:pPr>
        <w:keepNext w:val="0"/>
        <w:keepLines w:val="0"/>
        <w:pageBreakBefore w:val="0"/>
        <w:widowControl w:val="0"/>
        <w:tabs>
          <w:tab w:val="left" w:pos="4310"/>
        </w:tabs>
        <w:kinsoku/>
        <w:wordWrap/>
        <w:overflowPunct/>
        <w:topLinePunct w:val="0"/>
        <w:autoSpaceDE/>
        <w:autoSpaceDN/>
        <w:bidi w:val="0"/>
        <w:adjustRightInd/>
        <w:snapToGrid/>
        <w:spacing w:line="520" w:lineRule="exact"/>
        <w:ind w:right="0" w:rightChars="0"/>
        <w:jc w:val="left"/>
        <w:textAlignment w:val="auto"/>
        <w:outlineLvl w:val="9"/>
        <w:rPr>
          <w:rFonts w:hint="default" w:ascii="Times New Roman" w:hAnsi="Times New Roman" w:eastAsia="方正黑体_GBK" w:cs="Times New Roman"/>
          <w:bCs/>
          <w:color w:val="000000" w:themeColor="text1"/>
          <w:sz w:val="32"/>
          <w:szCs w:val="32"/>
          <w14:textFill>
            <w14:solidFill>
              <w14:schemeClr w14:val="tx1"/>
            </w14:solidFill>
          </w14:textFill>
        </w:rPr>
      </w:pPr>
    </w:p>
    <w:p>
      <w:pPr>
        <w:keepNext w:val="0"/>
        <w:keepLines w:val="0"/>
        <w:pageBreakBefore w:val="0"/>
        <w:widowControl w:val="0"/>
        <w:tabs>
          <w:tab w:val="left" w:pos="4310"/>
        </w:tabs>
        <w:kinsoku/>
        <w:wordWrap/>
        <w:overflowPunct/>
        <w:topLinePunct w:val="0"/>
        <w:autoSpaceDE/>
        <w:autoSpaceDN/>
        <w:bidi w:val="0"/>
        <w:adjustRightInd/>
        <w:snapToGrid/>
        <w:spacing w:line="520" w:lineRule="exact"/>
        <w:ind w:right="0" w:rightChars="0"/>
        <w:jc w:val="left"/>
        <w:textAlignment w:val="auto"/>
        <w:outlineLvl w:val="9"/>
        <w:rPr>
          <w:rFonts w:hint="default" w:ascii="Times New Roman" w:hAnsi="Times New Roman" w:eastAsia="方正黑体_GBK" w:cs="Times New Roman"/>
          <w:bCs/>
          <w:color w:val="000000" w:themeColor="text1"/>
          <w:sz w:val="32"/>
          <w:szCs w:val="32"/>
          <w14:textFill>
            <w14:solidFill>
              <w14:schemeClr w14:val="tx1"/>
            </w14:solidFill>
          </w14:textFill>
        </w:rPr>
      </w:pPr>
    </w:p>
    <w:p>
      <w:pPr>
        <w:tabs>
          <w:tab w:val="left" w:pos="4253"/>
        </w:tabs>
        <w:spacing w:line="560" w:lineRule="exact"/>
        <w:rPr>
          <w:rFonts w:hint="default" w:ascii="Times New Roman" w:hAnsi="Times New Roman" w:eastAsia="方正黑体_GBK" w:cs="Times New Roman"/>
          <w:bCs/>
          <w:color w:val="000000" w:themeColor="text1"/>
          <w:sz w:val="32"/>
          <w:szCs w:val="32"/>
          <w14:textFill>
            <w14:solidFill>
              <w14:schemeClr w14:val="tx1"/>
            </w14:solidFill>
          </w14:textFill>
        </w:rPr>
      </w:pPr>
      <w:r>
        <w:rPr>
          <w:rFonts w:hint="default" w:ascii="Times New Roman" w:hAnsi="Times New Roman" w:eastAsia="方正黑体_GBK" w:cs="Times New Roman"/>
          <w:bCs/>
          <w:color w:val="000000" w:themeColor="text1"/>
          <w:sz w:val="32"/>
          <w:szCs w:val="32"/>
          <w14:textFill>
            <w14:solidFill>
              <w14:schemeClr w14:val="tx1"/>
            </w14:solidFill>
          </w14:textFill>
        </w:rPr>
        <w:t xml:space="preserve">附件1 </w:t>
      </w:r>
    </w:p>
    <w:p>
      <w:pPr>
        <w:spacing w:line="560" w:lineRule="exact"/>
        <w:jc w:val="center"/>
        <w:rPr>
          <w:rFonts w:hint="default" w:ascii="Times New Roman" w:hAnsi="Times New Roman" w:eastAsia="方正小标宋_GB18030" w:cs="Times New Roman"/>
          <w:b w:val="0"/>
          <w:bCs/>
          <w:color w:val="000000" w:themeColor="text1"/>
          <w:sz w:val="44"/>
          <w:szCs w:val="44"/>
          <w14:textFill>
            <w14:solidFill>
              <w14:schemeClr w14:val="tx1"/>
            </w14:solidFill>
          </w14:textFill>
        </w:rPr>
      </w:pPr>
      <w:r>
        <w:rPr>
          <w:rFonts w:hint="default" w:ascii="Times New Roman" w:hAnsi="Times New Roman" w:eastAsia="方正小标宋_GBK" w:cs="Times New Roman"/>
          <w:b w:val="0"/>
          <w:bCs/>
          <w:color w:val="000000" w:themeColor="text1"/>
          <w:sz w:val="44"/>
          <w:szCs w:val="44"/>
          <w:lang w:eastAsia="zh-CN"/>
          <w14:textFill>
            <w14:solidFill>
              <w14:schemeClr w14:val="tx1"/>
            </w14:solidFill>
          </w14:textFill>
        </w:rPr>
        <w:t>202</w:t>
      </w:r>
      <w:r>
        <w:rPr>
          <w:rFonts w:hint="default" w:ascii="Times New Roman" w:hAnsi="Times New Roman" w:eastAsia="方正小标宋_GBK" w:cs="Times New Roman"/>
          <w:b w:val="0"/>
          <w:bCs/>
          <w:color w:val="000000" w:themeColor="text1"/>
          <w:sz w:val="44"/>
          <w:szCs w:val="44"/>
          <w:lang w:val="en-US" w:eastAsia="zh-CN"/>
          <w14:textFill>
            <w14:solidFill>
              <w14:schemeClr w14:val="tx1"/>
            </w14:solidFill>
          </w14:textFill>
        </w:rPr>
        <w:t>4</w:t>
      </w:r>
      <w:r>
        <w:rPr>
          <w:rFonts w:hint="default" w:ascii="Times New Roman" w:hAnsi="Times New Roman" w:eastAsia="方正小标宋_GBK" w:cs="Times New Roman"/>
          <w:b w:val="0"/>
          <w:bCs/>
          <w:color w:val="000000" w:themeColor="text1"/>
          <w:sz w:val="44"/>
          <w:szCs w:val="44"/>
          <w14:textFill>
            <w14:solidFill>
              <w14:schemeClr w14:val="tx1"/>
            </w14:solidFill>
          </w14:textFill>
        </w:rPr>
        <w:t>年护士执业资格考试报名申请表</w:t>
      </w:r>
    </w:p>
    <w:p>
      <w:pPr>
        <w:spacing w:line="360" w:lineRule="exact"/>
        <w:jc w:val="left"/>
        <w:rPr>
          <w:rFonts w:hint="default" w:ascii="Times New Roman" w:hAnsi="Times New Roman" w:eastAsia="华文仿宋" w:cs="Times New Roman"/>
          <w:bCs/>
          <w:color w:val="000000" w:themeColor="text1"/>
          <w:sz w:val="28"/>
          <w:szCs w:val="28"/>
          <w14:textFill>
            <w14:solidFill>
              <w14:schemeClr w14:val="tx1"/>
            </w14:solidFill>
          </w14:textFill>
        </w:rPr>
      </w:pPr>
      <w:r>
        <w:rPr>
          <w:rFonts w:hint="default" w:ascii="Times New Roman" w:hAnsi="Times New Roman" w:eastAsia="华文仿宋" w:cs="Times New Roman"/>
          <w:bCs/>
          <w:color w:val="000000" w:themeColor="text1"/>
          <w:sz w:val="28"/>
          <w:szCs w:val="28"/>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4335780</wp:posOffset>
                </wp:positionH>
                <wp:positionV relativeFrom="paragraph">
                  <wp:posOffset>87630</wp:posOffset>
                </wp:positionV>
                <wp:extent cx="1414780" cy="294005"/>
                <wp:effectExtent l="5080" t="4445" r="8890" b="6350"/>
                <wp:wrapNone/>
                <wp:docPr id="2" name="Rectangle 4"/>
                <wp:cNvGraphicFramePr/>
                <a:graphic xmlns:a="http://schemas.openxmlformats.org/drawingml/2006/main">
                  <a:graphicData uri="http://schemas.microsoft.com/office/word/2010/wordprocessingShape">
                    <wps:wsp>
                      <wps:cNvSpPr>
                        <a:spLocks noChangeArrowheads="1"/>
                      </wps:cNvSpPr>
                      <wps:spPr bwMode="auto">
                        <a:xfrm>
                          <a:off x="0" y="0"/>
                          <a:ext cx="1414780" cy="294005"/>
                        </a:xfrm>
                        <a:prstGeom prst="rect">
                          <a:avLst/>
                        </a:prstGeom>
                        <a:solidFill>
                          <a:srgbClr val="FFFFFF"/>
                        </a:solidFill>
                        <a:ln w="9525">
                          <a:solidFill>
                            <a:srgbClr val="000000"/>
                          </a:solidFill>
                          <a:miter lim="800000"/>
                        </a:ln>
                      </wps:spPr>
                      <wps:txbx>
                        <w:txbxContent>
                          <w:p>
                            <w:pPr>
                              <w:ind w:firstLine="945" w:firstLineChars="450"/>
                            </w:pPr>
                            <w:r>
                              <w:rPr>
                                <w:rFonts w:hint="eastAsia"/>
                              </w:rPr>
                              <w:t>条形码</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341.4pt;margin-top:6.9pt;height:23.15pt;width:111.4pt;z-index:251662336;mso-width-relative:page;mso-height-relative:page;" fillcolor="#FFFFFF" filled="t" stroked="t" coordsize="21600,21600" o:gfxdata="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Wlg7tdYAAAAJAQAADwAAAAAAAAABACAAAAA4AAAAZHJzL2Rvd25yZXYueG1sUEsBAhQAFAAAAAgA&#10;h07iQOVslpwRAgAALwQAAA4AAAAAAAAAAQAgAAAAOwEAAGRycy9lMm9Eb2MueG1sUEsFBgAAAAAG&#10;AAYAWQEAAL4FAAAAAA==&#10;">
                <v:fill on="t" focussize="0,0"/>
                <v:stroke color="#000000" miterlimit="8" joinstyle="miter"/>
                <v:imagedata o:title=""/>
                <o:lock v:ext="edit" aspectratio="f"/>
                <v:textbox>
                  <w:txbxContent>
                    <w:p>
                      <w:pPr>
                        <w:ind w:firstLine="945" w:firstLineChars="450"/>
                      </w:pPr>
                      <w:r>
                        <w:rPr>
                          <w:rFonts w:hint="eastAsia"/>
                        </w:rPr>
                        <w:t>条形码</w:t>
                      </w:r>
                    </w:p>
                  </w:txbxContent>
                </v:textbox>
              </v:rect>
            </w:pict>
          </mc:Fallback>
        </mc:AlternateContent>
      </w:r>
      <w:r>
        <w:rPr>
          <w:rFonts w:hint="default" w:ascii="Times New Roman" w:hAnsi="Times New Roman" w:eastAsia="华文仿宋" w:cs="Times New Roman"/>
          <w:bCs/>
          <w:color w:val="000000" w:themeColor="text1"/>
          <w:sz w:val="28"/>
          <w:szCs w:val="28"/>
          <w14:textFill>
            <w14:solidFill>
              <w14:schemeClr w14:val="tx1"/>
            </w14:solidFill>
          </w14:textFill>
        </w:rPr>
        <w:t>网报号:                 用户名：</w:t>
      </w:r>
    </w:p>
    <w:p>
      <w:pPr>
        <w:spacing w:line="360" w:lineRule="exact"/>
        <w:rPr>
          <w:rFonts w:hint="default" w:ascii="Times New Roman" w:hAnsi="Times New Roman" w:eastAsia="华文仿宋" w:cs="Times New Roman"/>
          <w:bCs/>
          <w:color w:val="000000" w:themeColor="text1"/>
          <w:sz w:val="28"/>
          <w:szCs w:val="28"/>
          <w14:textFill>
            <w14:solidFill>
              <w14:schemeClr w14:val="tx1"/>
            </w14:solidFill>
          </w14:textFill>
        </w:rPr>
      </w:pPr>
      <w:r>
        <w:rPr>
          <w:rFonts w:hint="default" w:ascii="Times New Roman" w:hAnsi="Times New Roman" w:eastAsia="华文仿宋" w:cs="Times New Roman"/>
          <w:bCs/>
          <w:color w:val="000000" w:themeColor="text1"/>
          <w:sz w:val="28"/>
          <w:szCs w:val="28"/>
          <w14:textFill>
            <w14:solidFill>
              <w14:schemeClr w14:val="tx1"/>
            </w14:solidFill>
          </w14:textFill>
        </w:rPr>
        <w:t>验证码：               确认考点：</w:t>
      </w:r>
    </w:p>
    <w:tbl>
      <w:tblPr>
        <w:tblStyle w:val="5"/>
        <w:tblW w:w="9082" w:type="dxa"/>
        <w:tblInd w:w="0" w:type="dxa"/>
        <w:tblLayout w:type="fixed"/>
        <w:tblCellMar>
          <w:top w:w="0" w:type="dxa"/>
          <w:left w:w="10" w:type="dxa"/>
          <w:bottom w:w="0" w:type="dxa"/>
          <w:right w:w="10" w:type="dxa"/>
        </w:tblCellMar>
      </w:tblPr>
      <w:tblGrid>
        <w:gridCol w:w="672"/>
        <w:gridCol w:w="1323"/>
        <w:gridCol w:w="1701"/>
        <w:gridCol w:w="1417"/>
        <w:gridCol w:w="1141"/>
        <w:gridCol w:w="744"/>
        <w:gridCol w:w="2084"/>
      </w:tblGrid>
      <w:tr>
        <w:tblPrEx>
          <w:tblCellMar>
            <w:top w:w="0" w:type="dxa"/>
            <w:left w:w="10" w:type="dxa"/>
            <w:bottom w:w="0" w:type="dxa"/>
            <w:right w:w="10" w:type="dxa"/>
          </w:tblCellMar>
        </w:tblPrEx>
        <w:trPr>
          <w:trHeight w:val="446" w:hRule="exact"/>
        </w:trPr>
        <w:tc>
          <w:tcPr>
            <w:tcW w:w="672" w:type="dxa"/>
            <w:vMerge w:val="restart"/>
            <w:tcBorders>
              <w:top w:val="single" w:color="auto" w:sz="4" w:space="0"/>
              <w:left w:val="single" w:color="auto" w:sz="4" w:space="0"/>
            </w:tcBorders>
            <w:shd w:val="clear" w:color="auto" w:fill="FFFFFF"/>
          </w:tcPr>
          <w:p>
            <w:pPr>
              <w:pStyle w:val="9"/>
              <w:shd w:val="clear" w:color="auto" w:fill="auto"/>
              <w:spacing w:before="0" w:after="0" w:line="300" w:lineRule="exact"/>
              <w:ind w:left="240" w:firstLine="0"/>
              <w:jc w:val="left"/>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pP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基</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本</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情</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况</w:t>
            </w:r>
          </w:p>
        </w:tc>
        <w:tc>
          <w:tcPr>
            <w:tcW w:w="1323" w:type="dxa"/>
            <w:tcBorders>
              <w:top w:val="single" w:color="auto" w:sz="4" w:space="0"/>
              <w:left w:val="single" w:color="auto" w:sz="4" w:space="0"/>
            </w:tcBorders>
            <w:shd w:val="clear" w:color="auto" w:fill="FFFFFF"/>
          </w:tcPr>
          <w:p>
            <w:pPr>
              <w:pStyle w:val="9"/>
              <w:shd w:val="clear" w:color="auto" w:fill="auto"/>
              <w:spacing w:before="0" w:after="0" w:line="400" w:lineRule="exact"/>
              <w:ind w:left="240" w:firstLine="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0"/>
                <w:sz w:val="21"/>
                <w:szCs w:val="21"/>
                <w14:textFill>
                  <w14:solidFill>
                    <w14:schemeClr w14:val="tx1"/>
                  </w14:solidFill>
                </w14:textFill>
              </w:rPr>
              <w:t>姓    名</w:t>
            </w:r>
          </w:p>
        </w:tc>
        <w:tc>
          <w:tcPr>
            <w:tcW w:w="1701" w:type="dxa"/>
            <w:tcBorders>
              <w:top w:val="single" w:color="auto" w:sz="4" w:space="0"/>
              <w:lef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c>
          <w:tcPr>
            <w:tcW w:w="1417" w:type="dxa"/>
            <w:tcBorders>
              <w:top w:val="single" w:color="auto" w:sz="4" w:space="0"/>
              <w:left w:val="single" w:color="auto" w:sz="4" w:space="0"/>
            </w:tcBorders>
            <w:shd w:val="clear" w:color="auto" w:fill="FFFFFF"/>
          </w:tcPr>
          <w:p>
            <w:pPr>
              <w:pStyle w:val="9"/>
              <w:shd w:val="clear" w:color="auto" w:fill="auto"/>
              <w:spacing w:before="0" w:after="0" w:line="400" w:lineRule="exact"/>
              <w:ind w:firstLine="210" w:firstLineChars="10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性    别</w:t>
            </w:r>
          </w:p>
        </w:tc>
        <w:tc>
          <w:tcPr>
            <w:tcW w:w="1885" w:type="dxa"/>
            <w:gridSpan w:val="2"/>
            <w:tcBorders>
              <w:top w:val="single" w:color="auto" w:sz="4" w:space="0"/>
              <w:lef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c>
          <w:tcPr>
            <w:tcW w:w="2084" w:type="dxa"/>
            <w:tcBorders>
              <w:top w:val="single" w:color="auto" w:sz="4" w:space="0"/>
              <w:left w:val="single" w:color="auto" w:sz="4" w:space="0"/>
              <w:righ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424" w:hRule="exact"/>
        </w:trPr>
        <w:tc>
          <w:tcPr>
            <w:tcW w:w="672" w:type="dxa"/>
            <w:vMerge w:val="continue"/>
            <w:tcBorders>
              <w:left w:val="single" w:color="auto" w:sz="4" w:space="0"/>
            </w:tcBorders>
            <w:shd w:val="clear" w:color="auto" w:fill="FFFFFF"/>
          </w:tcPr>
          <w:p>
            <w:pPr>
              <w:spacing w:line="300" w:lineRule="exact"/>
              <w:rPr>
                <w:rFonts w:hint="default" w:ascii="Times New Roman" w:hAnsi="Times New Roman" w:eastAsia="华文仿宋" w:cs="Times New Roman"/>
                <w:color w:val="000000" w:themeColor="text1"/>
                <w:sz w:val="24"/>
                <w:szCs w:val="24"/>
                <w14:textFill>
                  <w14:solidFill>
                    <w14:schemeClr w14:val="tx1"/>
                  </w14:solidFill>
                </w14:textFill>
              </w:rPr>
            </w:pPr>
          </w:p>
        </w:tc>
        <w:tc>
          <w:tcPr>
            <w:tcW w:w="1323" w:type="dxa"/>
            <w:tcBorders>
              <w:top w:val="single" w:color="auto" w:sz="4" w:space="0"/>
              <w:left w:val="single" w:color="auto" w:sz="4" w:space="0"/>
            </w:tcBorders>
            <w:shd w:val="clear" w:color="auto" w:fill="FFFFFF"/>
          </w:tcPr>
          <w:p>
            <w:pPr>
              <w:pStyle w:val="9"/>
              <w:shd w:val="clear" w:color="auto" w:fill="auto"/>
              <w:spacing w:before="0" w:after="0" w:line="400" w:lineRule="exact"/>
              <w:ind w:left="240" w:firstLine="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0"/>
                <w:sz w:val="21"/>
                <w:szCs w:val="21"/>
                <w14:textFill>
                  <w14:solidFill>
                    <w14:schemeClr w14:val="tx1"/>
                  </w14:solidFill>
                </w14:textFill>
              </w:rPr>
              <w:t>民    族</w:t>
            </w:r>
          </w:p>
        </w:tc>
        <w:tc>
          <w:tcPr>
            <w:tcW w:w="1701" w:type="dxa"/>
            <w:tcBorders>
              <w:top w:val="single" w:color="auto" w:sz="4" w:space="0"/>
              <w:lef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c>
          <w:tcPr>
            <w:tcW w:w="1417" w:type="dxa"/>
            <w:tcBorders>
              <w:top w:val="single" w:color="auto" w:sz="4" w:space="0"/>
              <w:left w:val="single" w:color="auto" w:sz="4" w:space="0"/>
            </w:tcBorders>
            <w:shd w:val="clear" w:color="auto" w:fill="FFFFFF"/>
          </w:tcPr>
          <w:p>
            <w:pPr>
              <w:pStyle w:val="9"/>
              <w:shd w:val="clear" w:color="auto" w:fill="auto"/>
              <w:spacing w:before="0" w:after="0" w:line="400" w:lineRule="exact"/>
              <w:ind w:firstLine="210" w:firstLineChars="10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0"/>
                <w:sz w:val="21"/>
                <w:szCs w:val="21"/>
                <w14:textFill>
                  <w14:solidFill>
                    <w14:schemeClr w14:val="tx1"/>
                  </w14:solidFill>
                </w14:textFill>
              </w:rPr>
              <w:t>出生日期</w:t>
            </w:r>
          </w:p>
        </w:tc>
        <w:tc>
          <w:tcPr>
            <w:tcW w:w="1885" w:type="dxa"/>
            <w:gridSpan w:val="2"/>
            <w:tcBorders>
              <w:top w:val="single" w:color="auto" w:sz="4" w:space="0"/>
              <w:lef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c>
          <w:tcPr>
            <w:tcW w:w="2084" w:type="dxa"/>
            <w:vMerge w:val="restart"/>
            <w:tcBorders>
              <w:top w:val="single" w:color="auto" w:sz="4" w:space="0"/>
              <w:left w:val="single" w:color="auto" w:sz="4" w:space="0"/>
              <w:righ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504" w:hRule="exact"/>
        </w:trPr>
        <w:tc>
          <w:tcPr>
            <w:tcW w:w="672" w:type="dxa"/>
            <w:vMerge w:val="continue"/>
            <w:tcBorders>
              <w:left w:val="single" w:color="auto" w:sz="4" w:space="0"/>
            </w:tcBorders>
            <w:shd w:val="clear" w:color="auto" w:fill="FFFFFF"/>
          </w:tcPr>
          <w:p>
            <w:pPr>
              <w:spacing w:line="300" w:lineRule="exact"/>
              <w:rPr>
                <w:rFonts w:hint="default" w:ascii="Times New Roman" w:hAnsi="Times New Roman" w:eastAsia="华文仿宋" w:cs="Times New Roman"/>
                <w:color w:val="000000" w:themeColor="text1"/>
                <w:sz w:val="24"/>
                <w:szCs w:val="24"/>
                <w14:textFill>
                  <w14:solidFill>
                    <w14:schemeClr w14:val="tx1"/>
                  </w14:solidFill>
                </w14:textFill>
              </w:rPr>
            </w:pPr>
          </w:p>
        </w:tc>
        <w:tc>
          <w:tcPr>
            <w:tcW w:w="1323" w:type="dxa"/>
            <w:tcBorders>
              <w:top w:val="single" w:color="auto" w:sz="4" w:space="0"/>
              <w:left w:val="single" w:color="auto" w:sz="4" w:space="0"/>
            </w:tcBorders>
            <w:shd w:val="clear" w:color="auto" w:fill="FFFFFF"/>
          </w:tcPr>
          <w:p>
            <w:pPr>
              <w:pStyle w:val="9"/>
              <w:shd w:val="clear" w:color="auto" w:fill="auto"/>
              <w:spacing w:before="0" w:after="0" w:line="400" w:lineRule="exact"/>
              <w:ind w:firstLine="210" w:firstLineChars="10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0"/>
                <w:sz w:val="21"/>
                <w:szCs w:val="21"/>
                <w14:textFill>
                  <w14:solidFill>
                    <w14:schemeClr w14:val="tx1"/>
                  </w14:solidFill>
                </w14:textFill>
              </w:rPr>
              <w:t>证件类型</w:t>
            </w:r>
          </w:p>
        </w:tc>
        <w:tc>
          <w:tcPr>
            <w:tcW w:w="1701" w:type="dxa"/>
            <w:tcBorders>
              <w:top w:val="single" w:color="auto" w:sz="4" w:space="0"/>
              <w:lef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c>
          <w:tcPr>
            <w:tcW w:w="1417" w:type="dxa"/>
            <w:tcBorders>
              <w:top w:val="single" w:color="auto" w:sz="4" w:space="0"/>
              <w:left w:val="single" w:color="auto" w:sz="4" w:space="0"/>
            </w:tcBorders>
            <w:shd w:val="clear" w:color="auto" w:fill="FFFFFF"/>
          </w:tcPr>
          <w:p>
            <w:pPr>
              <w:pStyle w:val="9"/>
              <w:shd w:val="clear" w:color="auto" w:fill="auto"/>
              <w:spacing w:before="0" w:after="0" w:line="400" w:lineRule="exact"/>
              <w:ind w:firstLine="210" w:firstLineChars="10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Fonts w:hint="default" w:ascii="Times New Roman" w:hAnsi="Times New Roman" w:cs="Times New Roman" w:eastAsiaTheme="minorEastAsia"/>
                <w:color w:val="000000" w:themeColor="text1"/>
                <w:spacing w:val="0"/>
                <w:sz w:val="21"/>
                <w:szCs w:val="21"/>
                <w14:textFill>
                  <w14:solidFill>
                    <w14:schemeClr w14:val="tx1"/>
                  </w14:solidFill>
                </w14:textFill>
              </w:rPr>
              <w:t>证件编号</w:t>
            </w:r>
          </w:p>
        </w:tc>
        <w:tc>
          <w:tcPr>
            <w:tcW w:w="1885" w:type="dxa"/>
            <w:gridSpan w:val="2"/>
            <w:tcBorders>
              <w:top w:val="single" w:color="auto" w:sz="4" w:space="0"/>
              <w:lef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c>
          <w:tcPr>
            <w:tcW w:w="2084" w:type="dxa"/>
            <w:vMerge w:val="continue"/>
            <w:tcBorders>
              <w:left w:val="single" w:color="auto" w:sz="4" w:space="0"/>
              <w:righ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547" w:hRule="exact"/>
        </w:trPr>
        <w:tc>
          <w:tcPr>
            <w:tcW w:w="672" w:type="dxa"/>
            <w:vMerge w:val="continue"/>
            <w:tcBorders>
              <w:left w:val="single" w:color="auto" w:sz="4" w:space="0"/>
            </w:tcBorders>
            <w:shd w:val="clear" w:color="auto" w:fill="FFFFFF"/>
          </w:tcPr>
          <w:p>
            <w:pPr>
              <w:spacing w:line="300" w:lineRule="exact"/>
              <w:rPr>
                <w:rFonts w:hint="default" w:ascii="Times New Roman" w:hAnsi="Times New Roman" w:eastAsia="华文仿宋" w:cs="Times New Roman"/>
                <w:color w:val="000000" w:themeColor="text1"/>
                <w:sz w:val="24"/>
                <w:szCs w:val="24"/>
                <w14:textFill>
                  <w14:solidFill>
                    <w14:schemeClr w14:val="tx1"/>
                  </w14:solidFill>
                </w14:textFill>
              </w:rPr>
            </w:pPr>
          </w:p>
        </w:tc>
        <w:tc>
          <w:tcPr>
            <w:tcW w:w="3024" w:type="dxa"/>
            <w:gridSpan w:val="2"/>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90" w:firstLineChars="5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14:textFill>
                  <w14:solidFill>
                    <w14:schemeClr w14:val="tx1"/>
                  </w14:solidFill>
                </w14:textFill>
              </w:rPr>
              <w:t>联系方式(根据考点要求自行填写)</w:t>
            </w:r>
          </w:p>
        </w:tc>
        <w:tc>
          <w:tcPr>
            <w:tcW w:w="3302" w:type="dxa"/>
            <w:gridSpan w:val="3"/>
            <w:tcBorders>
              <w:top w:val="single" w:color="auto" w:sz="4" w:space="0"/>
              <w:lef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2084" w:type="dxa"/>
            <w:vMerge w:val="continue"/>
            <w:tcBorders>
              <w:left w:val="single" w:color="auto" w:sz="4" w:space="0"/>
              <w:righ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643" w:hRule="exact"/>
        </w:trPr>
        <w:tc>
          <w:tcPr>
            <w:tcW w:w="672" w:type="dxa"/>
            <w:tcBorders>
              <w:top w:val="single" w:color="auto" w:sz="4" w:space="0"/>
              <w:left w:val="single" w:color="auto" w:sz="4" w:space="0"/>
            </w:tcBorders>
            <w:shd w:val="clear" w:color="auto" w:fill="FFFFFF"/>
          </w:tcPr>
          <w:p>
            <w:pPr>
              <w:pStyle w:val="9"/>
              <w:shd w:val="clear" w:color="auto" w:fill="auto"/>
              <w:spacing w:before="0" w:after="60" w:line="300" w:lineRule="exact"/>
              <w:ind w:firstLine="120" w:firstLineChars="5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报考</w:t>
            </w:r>
          </w:p>
          <w:p>
            <w:pPr>
              <w:pStyle w:val="9"/>
              <w:shd w:val="clear" w:color="auto" w:fill="auto"/>
              <w:spacing w:before="60" w:after="0" w:line="300" w:lineRule="exact"/>
              <w:ind w:firstLine="120" w:firstLineChars="5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科目</w:t>
            </w:r>
          </w:p>
        </w:tc>
        <w:tc>
          <w:tcPr>
            <w:tcW w:w="3024" w:type="dxa"/>
            <w:gridSpan w:val="2"/>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2"/>
                <w:rFonts w:hint="default" w:ascii="Times New Roman" w:hAnsi="Times New Roman" w:cs="Times New Roman" w:eastAsiaTheme="minorEastAsia"/>
                <w:color w:val="000000" w:themeColor="text1"/>
                <w:spacing w:val="0"/>
                <w:sz w:val="21"/>
                <w:szCs w:val="21"/>
                <w14:textFill>
                  <w14:solidFill>
                    <w14:schemeClr w14:val="tx1"/>
                  </w14:solidFill>
                </w14:textFill>
              </w:rPr>
              <w:t>1.</w:t>
            </w: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专业实务；</w:t>
            </w:r>
            <w:r>
              <w:rPr>
                <w:rStyle w:val="12"/>
                <w:rFonts w:hint="default" w:ascii="Times New Roman" w:hAnsi="Times New Roman" w:cs="Times New Roman" w:eastAsiaTheme="minorEastAsia"/>
                <w:color w:val="000000" w:themeColor="text1"/>
                <w:spacing w:val="0"/>
                <w:sz w:val="21"/>
                <w:szCs w:val="21"/>
                <w14:textFill>
                  <w14:solidFill>
                    <w14:schemeClr w14:val="tx1"/>
                  </w14:solidFill>
                </w14:textFill>
              </w:rPr>
              <w:t>1</w:t>
            </w: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.实践能力</w:t>
            </w:r>
          </w:p>
        </w:tc>
        <w:tc>
          <w:tcPr>
            <w:tcW w:w="3302" w:type="dxa"/>
            <w:gridSpan w:val="3"/>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是否为</w:t>
            </w:r>
            <w:r>
              <w:rPr>
                <w:rStyle w:val="12"/>
                <w:rFonts w:hint="default" w:ascii="Times New Roman" w:hAnsi="Times New Roman" w:cs="Times New Roman" w:eastAsiaTheme="minorEastAsia"/>
                <w:color w:val="000000" w:themeColor="text1"/>
                <w:spacing w:val="0"/>
                <w:sz w:val="21"/>
                <w:szCs w:val="21"/>
                <w14:textFill>
                  <w14:solidFill>
                    <w14:schemeClr w14:val="tx1"/>
                  </w14:solidFill>
                </w14:textFill>
              </w:rPr>
              <w:t>202</w:t>
            </w:r>
            <w:r>
              <w:rPr>
                <w:rStyle w:val="12"/>
                <w:rFonts w:hint="default" w:ascii="Times New Roman" w:hAnsi="Times New Roman" w:cs="Times New Roman" w:eastAsiaTheme="minorEastAsia"/>
                <w:color w:val="000000" w:themeColor="text1"/>
                <w:spacing w:val="0"/>
                <w:sz w:val="21"/>
                <w:szCs w:val="21"/>
                <w:lang w:val="en-US" w:eastAsia="zh-CN"/>
                <w14:textFill>
                  <w14:solidFill>
                    <w14:schemeClr w14:val="tx1"/>
                  </w14:solidFill>
                </w14:textFill>
              </w:rPr>
              <w:t>4</w:t>
            </w: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年应届毕业生</w:t>
            </w:r>
          </w:p>
        </w:tc>
        <w:tc>
          <w:tcPr>
            <w:tcW w:w="2084" w:type="dxa"/>
            <w:tcBorders>
              <w:top w:val="single" w:color="auto" w:sz="4" w:space="0"/>
              <w:left w:val="single" w:color="auto" w:sz="4" w:space="0"/>
              <w:right w:val="single" w:color="auto" w:sz="4" w:space="0"/>
            </w:tcBorders>
            <w:shd w:val="clear" w:color="auto" w:fill="FFFFFF"/>
          </w:tcPr>
          <w:p>
            <w:pPr>
              <w:spacing w:line="400" w:lineRule="exact"/>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691" w:hRule="exact"/>
        </w:trPr>
        <w:tc>
          <w:tcPr>
            <w:tcW w:w="672" w:type="dxa"/>
            <w:vMerge w:val="restart"/>
            <w:tcBorders>
              <w:top w:val="single" w:color="auto" w:sz="4" w:space="0"/>
              <w:left w:val="single" w:color="auto" w:sz="4" w:space="0"/>
            </w:tcBorders>
            <w:shd w:val="clear" w:color="auto" w:fill="FFFFFF"/>
          </w:tcPr>
          <w:p>
            <w:pPr>
              <w:pStyle w:val="9"/>
              <w:shd w:val="clear" w:color="auto" w:fill="auto"/>
              <w:spacing w:before="0" w:after="0" w:line="300" w:lineRule="exact"/>
              <w:ind w:left="240" w:firstLine="0"/>
              <w:jc w:val="left"/>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pPr>
          </w:p>
          <w:p>
            <w:pPr>
              <w:pStyle w:val="9"/>
              <w:shd w:val="clear" w:color="auto" w:fill="auto"/>
              <w:spacing w:before="0" w:after="0" w:line="300" w:lineRule="exact"/>
              <w:ind w:left="240" w:firstLine="0"/>
              <w:jc w:val="left"/>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pP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教</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育</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情</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况</w:t>
            </w:r>
          </w:p>
        </w:tc>
        <w:tc>
          <w:tcPr>
            <w:tcW w:w="1323"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最高学历</w:t>
            </w:r>
          </w:p>
        </w:tc>
        <w:tc>
          <w:tcPr>
            <w:tcW w:w="1701" w:type="dxa"/>
            <w:tcBorders>
              <w:top w:val="single" w:color="auto" w:sz="4" w:space="0"/>
              <w:lef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417"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left="260"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毕业专业</w:t>
            </w:r>
          </w:p>
        </w:tc>
        <w:tc>
          <w:tcPr>
            <w:tcW w:w="3969" w:type="dxa"/>
            <w:gridSpan w:val="3"/>
            <w:tcBorders>
              <w:top w:val="single" w:color="auto" w:sz="4" w:space="0"/>
              <w:left w:val="single" w:color="auto" w:sz="4" w:space="0"/>
              <w:righ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672" w:hRule="exact"/>
        </w:trPr>
        <w:tc>
          <w:tcPr>
            <w:tcW w:w="672" w:type="dxa"/>
            <w:vMerge w:val="continue"/>
            <w:tcBorders>
              <w:left w:val="single" w:color="auto" w:sz="4" w:space="0"/>
            </w:tcBorders>
            <w:shd w:val="clear" w:color="auto" w:fill="FFFFFF"/>
          </w:tcPr>
          <w:p>
            <w:pPr>
              <w:spacing w:line="300" w:lineRule="exact"/>
              <w:rPr>
                <w:rFonts w:hint="default" w:ascii="Times New Roman" w:hAnsi="Times New Roman" w:eastAsia="华文仿宋" w:cs="Times New Roman"/>
                <w:color w:val="000000" w:themeColor="text1"/>
                <w:sz w:val="24"/>
                <w:szCs w:val="24"/>
                <w14:textFill>
                  <w14:solidFill>
                    <w14:schemeClr w14:val="tx1"/>
                  </w14:solidFill>
                </w14:textFill>
              </w:rPr>
            </w:pPr>
          </w:p>
        </w:tc>
        <w:tc>
          <w:tcPr>
            <w:tcW w:w="1323"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毕业时间</w:t>
            </w:r>
          </w:p>
        </w:tc>
        <w:tc>
          <w:tcPr>
            <w:tcW w:w="1701" w:type="dxa"/>
            <w:tcBorders>
              <w:top w:val="single" w:color="auto" w:sz="4" w:space="0"/>
              <w:lef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417"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left="260"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毕业学校</w:t>
            </w:r>
          </w:p>
        </w:tc>
        <w:tc>
          <w:tcPr>
            <w:tcW w:w="3969" w:type="dxa"/>
            <w:gridSpan w:val="3"/>
            <w:tcBorders>
              <w:top w:val="single" w:color="auto" w:sz="4" w:space="0"/>
              <w:left w:val="single" w:color="auto" w:sz="4" w:space="0"/>
              <w:righ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696" w:hRule="exact"/>
        </w:trPr>
        <w:tc>
          <w:tcPr>
            <w:tcW w:w="672" w:type="dxa"/>
            <w:vMerge w:val="continue"/>
            <w:tcBorders>
              <w:left w:val="single" w:color="auto" w:sz="4" w:space="0"/>
            </w:tcBorders>
            <w:shd w:val="clear" w:color="auto" w:fill="FFFFFF"/>
          </w:tcPr>
          <w:p>
            <w:pPr>
              <w:spacing w:line="300" w:lineRule="exact"/>
              <w:rPr>
                <w:rFonts w:hint="default" w:ascii="Times New Roman" w:hAnsi="Times New Roman" w:eastAsia="华文仿宋" w:cs="Times New Roman"/>
                <w:color w:val="000000" w:themeColor="text1"/>
                <w:sz w:val="24"/>
                <w:szCs w:val="24"/>
                <w14:textFill>
                  <w14:solidFill>
                    <w14:schemeClr w14:val="tx1"/>
                  </w14:solidFill>
                </w14:textFill>
              </w:rPr>
            </w:pPr>
          </w:p>
        </w:tc>
        <w:tc>
          <w:tcPr>
            <w:tcW w:w="1323"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210" w:firstLineChars="10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学  位</w:t>
            </w:r>
          </w:p>
        </w:tc>
        <w:tc>
          <w:tcPr>
            <w:tcW w:w="1701" w:type="dxa"/>
            <w:tcBorders>
              <w:top w:val="single" w:color="auto" w:sz="4" w:space="0"/>
              <w:lef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417"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left="260"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学    制</w:t>
            </w:r>
          </w:p>
        </w:tc>
        <w:tc>
          <w:tcPr>
            <w:tcW w:w="3969" w:type="dxa"/>
            <w:gridSpan w:val="3"/>
            <w:tcBorders>
              <w:top w:val="single" w:color="auto" w:sz="4" w:space="0"/>
              <w:left w:val="single" w:color="auto" w:sz="4" w:space="0"/>
              <w:righ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653" w:hRule="exact"/>
        </w:trPr>
        <w:tc>
          <w:tcPr>
            <w:tcW w:w="672" w:type="dxa"/>
            <w:vMerge w:val="continue"/>
            <w:tcBorders>
              <w:left w:val="single" w:color="auto" w:sz="4" w:space="0"/>
            </w:tcBorders>
            <w:shd w:val="clear" w:color="auto" w:fill="FFFFFF"/>
          </w:tcPr>
          <w:p>
            <w:pPr>
              <w:spacing w:line="300" w:lineRule="exact"/>
              <w:rPr>
                <w:rFonts w:hint="default" w:ascii="Times New Roman" w:hAnsi="Times New Roman" w:eastAsia="华文仿宋" w:cs="Times New Roman"/>
                <w:color w:val="000000" w:themeColor="text1"/>
                <w:sz w:val="24"/>
                <w:szCs w:val="24"/>
                <w14:textFill>
                  <w14:solidFill>
                    <w14:schemeClr w14:val="tx1"/>
                  </w14:solidFill>
                </w14:textFill>
              </w:rPr>
            </w:pPr>
          </w:p>
        </w:tc>
        <w:tc>
          <w:tcPr>
            <w:tcW w:w="1323"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专业学习经历</w:t>
            </w:r>
          </w:p>
        </w:tc>
        <w:tc>
          <w:tcPr>
            <w:tcW w:w="7087" w:type="dxa"/>
            <w:gridSpan w:val="5"/>
            <w:tcBorders>
              <w:top w:val="single" w:color="auto" w:sz="4" w:space="0"/>
              <w:left w:val="single" w:color="auto" w:sz="4" w:space="0"/>
              <w:righ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576" w:hRule="exact"/>
        </w:trPr>
        <w:tc>
          <w:tcPr>
            <w:tcW w:w="672" w:type="dxa"/>
            <w:vMerge w:val="restart"/>
            <w:tcBorders>
              <w:top w:val="single" w:color="auto" w:sz="4" w:space="0"/>
              <w:left w:val="single" w:color="auto" w:sz="4" w:space="0"/>
            </w:tcBorders>
            <w:shd w:val="clear" w:color="auto" w:fill="FFFFFF"/>
          </w:tcPr>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工</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作</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情</w:t>
            </w:r>
          </w:p>
          <w:p>
            <w:pPr>
              <w:pStyle w:val="9"/>
              <w:shd w:val="clear" w:color="auto" w:fill="auto"/>
              <w:spacing w:before="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况</w:t>
            </w:r>
          </w:p>
        </w:tc>
        <w:tc>
          <w:tcPr>
            <w:tcW w:w="1323"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210" w:firstLineChars="10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单位所属</w:t>
            </w:r>
          </w:p>
        </w:tc>
        <w:tc>
          <w:tcPr>
            <w:tcW w:w="1701" w:type="dxa"/>
            <w:tcBorders>
              <w:top w:val="single" w:color="auto" w:sz="4" w:space="0"/>
              <w:lef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417"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left="260" w:firstLine="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工作单位</w:t>
            </w:r>
          </w:p>
        </w:tc>
        <w:tc>
          <w:tcPr>
            <w:tcW w:w="3969" w:type="dxa"/>
            <w:gridSpan w:val="3"/>
            <w:tcBorders>
              <w:top w:val="single" w:color="auto" w:sz="4" w:space="0"/>
              <w:left w:val="single" w:color="auto" w:sz="4" w:space="0"/>
              <w:righ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685" w:hRule="exact"/>
        </w:trPr>
        <w:tc>
          <w:tcPr>
            <w:tcW w:w="672" w:type="dxa"/>
            <w:vMerge w:val="continue"/>
            <w:tcBorders>
              <w:left w:val="single" w:color="auto" w:sz="4" w:space="0"/>
            </w:tcBorders>
            <w:shd w:val="clear" w:color="auto" w:fill="FFFFFF"/>
          </w:tcPr>
          <w:p>
            <w:pPr>
              <w:spacing w:line="300" w:lineRule="exact"/>
              <w:rPr>
                <w:rFonts w:hint="default" w:ascii="Times New Roman" w:hAnsi="Times New Roman" w:eastAsia="华文仿宋" w:cs="Times New Roman"/>
                <w:color w:val="000000" w:themeColor="text1"/>
                <w:sz w:val="24"/>
                <w:szCs w:val="24"/>
                <w14:textFill>
                  <w14:solidFill>
                    <w14:schemeClr w14:val="tx1"/>
                  </w14:solidFill>
                </w14:textFill>
              </w:rPr>
            </w:pPr>
          </w:p>
        </w:tc>
        <w:tc>
          <w:tcPr>
            <w:tcW w:w="1323"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210" w:firstLineChars="100"/>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单位性质</w:t>
            </w:r>
          </w:p>
        </w:tc>
        <w:tc>
          <w:tcPr>
            <w:tcW w:w="1701" w:type="dxa"/>
            <w:tcBorders>
              <w:top w:val="single" w:color="auto" w:sz="4" w:space="0"/>
              <w:lef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c>
          <w:tcPr>
            <w:tcW w:w="1417" w:type="dxa"/>
            <w:tcBorders>
              <w:top w:val="single" w:color="auto" w:sz="4" w:space="0"/>
              <w:left w:val="single" w:color="auto" w:sz="4" w:space="0"/>
            </w:tcBorders>
            <w:shd w:val="clear" w:color="auto" w:fill="FFFFFF"/>
            <w:vAlign w:val="center"/>
          </w:tcPr>
          <w:p>
            <w:pPr>
              <w:pStyle w:val="9"/>
              <w:shd w:val="clear" w:color="auto" w:fill="auto"/>
              <w:spacing w:before="0" w:after="0" w:line="400" w:lineRule="exact"/>
              <w:ind w:firstLine="105" w:firstLineChars="50"/>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从事本专业</w:t>
            </w:r>
          </w:p>
          <w:p>
            <w:pPr>
              <w:pStyle w:val="9"/>
              <w:shd w:val="clear" w:color="auto" w:fill="auto"/>
              <w:spacing w:before="0" w:after="0" w:line="400" w:lineRule="exact"/>
              <w:ind w:firstLine="525" w:firstLineChars="250"/>
              <w:jc w:val="both"/>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年限</w:t>
            </w:r>
          </w:p>
        </w:tc>
        <w:tc>
          <w:tcPr>
            <w:tcW w:w="3969" w:type="dxa"/>
            <w:gridSpan w:val="3"/>
            <w:tcBorders>
              <w:top w:val="single" w:color="auto" w:sz="4" w:space="0"/>
              <w:left w:val="single" w:color="auto" w:sz="4" w:space="0"/>
              <w:right w:val="single" w:color="auto" w:sz="4" w:space="0"/>
            </w:tcBorders>
            <w:shd w:val="clear" w:color="auto" w:fill="FFFFFF"/>
            <w:vAlign w:val="center"/>
          </w:tcPr>
          <w:p>
            <w:pPr>
              <w:spacing w:line="400" w:lineRule="exact"/>
              <w:jc w:val="center"/>
              <w:rPr>
                <w:rFonts w:hint="default" w:ascii="Times New Roman" w:hAnsi="Times New Roman" w:cs="Times New Roman" w:eastAsiaTheme="minorEastAsia"/>
                <w:color w:val="000000" w:themeColor="text1"/>
                <w:szCs w:val="21"/>
                <w14:textFill>
                  <w14:solidFill>
                    <w14:schemeClr w14:val="tx1"/>
                  </w14:solidFill>
                </w14:textFill>
              </w:rPr>
            </w:pPr>
          </w:p>
        </w:tc>
      </w:tr>
      <w:tr>
        <w:tblPrEx>
          <w:tblCellMar>
            <w:top w:w="0" w:type="dxa"/>
            <w:left w:w="10" w:type="dxa"/>
            <w:bottom w:w="0" w:type="dxa"/>
            <w:right w:w="10" w:type="dxa"/>
          </w:tblCellMar>
        </w:tblPrEx>
        <w:trPr>
          <w:trHeight w:val="2822" w:hRule="exact"/>
        </w:trPr>
        <w:tc>
          <w:tcPr>
            <w:tcW w:w="672" w:type="dxa"/>
            <w:tcBorders>
              <w:top w:val="single" w:color="auto" w:sz="4" w:space="0"/>
              <w:left w:val="single" w:color="auto" w:sz="4" w:space="0"/>
              <w:bottom w:val="single" w:color="auto" w:sz="4" w:space="0"/>
            </w:tcBorders>
            <w:shd w:val="clear" w:color="auto" w:fill="FFFFFF"/>
          </w:tcPr>
          <w:p>
            <w:pPr>
              <w:pStyle w:val="9"/>
              <w:shd w:val="clear" w:color="auto" w:fill="auto"/>
              <w:spacing w:before="0" w:after="60" w:line="300" w:lineRule="exact"/>
              <w:ind w:left="240" w:firstLine="0"/>
              <w:jc w:val="left"/>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pPr>
          </w:p>
          <w:p>
            <w:pPr>
              <w:pStyle w:val="9"/>
              <w:shd w:val="clear" w:color="auto" w:fill="auto"/>
              <w:spacing w:before="0" w:after="60" w:line="300" w:lineRule="exact"/>
              <w:ind w:left="240" w:firstLine="0"/>
              <w:jc w:val="left"/>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pPr>
          </w:p>
          <w:p>
            <w:pPr>
              <w:pStyle w:val="9"/>
              <w:shd w:val="clear" w:color="auto" w:fill="auto"/>
              <w:spacing w:before="0" w:after="6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审查</w:t>
            </w:r>
          </w:p>
          <w:p>
            <w:pPr>
              <w:pStyle w:val="9"/>
              <w:shd w:val="clear" w:color="auto" w:fill="auto"/>
              <w:spacing w:before="60" w:after="0" w:line="300" w:lineRule="exact"/>
              <w:ind w:left="240" w:firstLine="0"/>
              <w:jc w:val="left"/>
              <w:rPr>
                <w:rFonts w:hint="default" w:ascii="Times New Roman" w:hAnsi="Times New Roman" w:eastAsia="华文仿宋" w:cs="Times New Roman"/>
                <w:color w:val="000000" w:themeColor="text1"/>
                <w:spacing w:val="0"/>
                <w:sz w:val="24"/>
                <w:szCs w:val="24"/>
                <w14:textFill>
                  <w14:solidFill>
                    <w14:schemeClr w14:val="tx1"/>
                  </w14:solidFill>
                </w14:textFill>
              </w:rPr>
            </w:pPr>
            <w:r>
              <w:rPr>
                <w:rStyle w:val="10"/>
                <w:rFonts w:hint="default" w:ascii="Times New Roman" w:hAnsi="Times New Roman" w:eastAsia="华文仿宋" w:cs="Times New Roman"/>
                <w:color w:val="000000" w:themeColor="text1"/>
                <w:spacing w:val="0"/>
                <w:sz w:val="24"/>
                <w:szCs w:val="24"/>
                <w14:textFill>
                  <w14:solidFill>
                    <w14:schemeClr w14:val="tx1"/>
                  </w14:solidFill>
                </w14:textFill>
              </w:rPr>
              <w:t>意见</w:t>
            </w:r>
          </w:p>
        </w:tc>
        <w:tc>
          <w:tcPr>
            <w:tcW w:w="3024" w:type="dxa"/>
            <w:gridSpan w:val="2"/>
            <w:tcBorders>
              <w:top w:val="single" w:color="auto" w:sz="4" w:space="0"/>
              <w:left w:val="single" w:color="auto" w:sz="4" w:space="0"/>
              <w:bottom w:val="single" w:color="auto" w:sz="4" w:space="0"/>
            </w:tcBorders>
            <w:shd w:val="clear" w:color="auto" w:fill="FFFFFF"/>
          </w:tcPr>
          <w:p>
            <w:pPr>
              <w:pStyle w:val="9"/>
              <w:shd w:val="clear" w:color="auto" w:fill="auto"/>
              <w:spacing w:before="0" w:after="0" w:line="400" w:lineRule="exact"/>
              <w:ind w:firstLine="0"/>
              <w:jc w:val="both"/>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学校（应届毕业生）或单位、人事档案所在地（非应届毕业生）</w:t>
            </w:r>
          </w:p>
          <w:p>
            <w:pPr>
              <w:pStyle w:val="9"/>
              <w:shd w:val="clear" w:color="auto" w:fill="auto"/>
              <w:spacing w:before="0" w:after="840" w:line="400" w:lineRule="exact"/>
              <w:ind w:firstLine="0"/>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审査意见</w:t>
            </w:r>
          </w:p>
          <w:p>
            <w:pPr>
              <w:pStyle w:val="9"/>
              <w:shd w:val="clear" w:color="auto" w:fill="auto"/>
              <w:spacing w:before="0" w:after="840" w:line="400" w:lineRule="exact"/>
              <w:ind w:firstLine="0"/>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印章                        年  月   日</w:t>
            </w:r>
          </w:p>
          <w:p>
            <w:pPr>
              <w:pStyle w:val="9"/>
              <w:shd w:val="clear" w:color="auto" w:fill="auto"/>
              <w:spacing w:before="0" w:after="840" w:line="400" w:lineRule="exact"/>
              <w:ind w:firstLine="0"/>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p>
          <w:p>
            <w:pPr>
              <w:pStyle w:val="9"/>
              <w:shd w:val="clear" w:color="auto" w:fill="auto"/>
              <w:spacing w:before="0" w:after="840" w:line="400" w:lineRule="exact"/>
              <w:ind w:firstLine="0"/>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p>
          <w:p>
            <w:pPr>
              <w:pStyle w:val="9"/>
              <w:shd w:val="clear" w:color="auto" w:fill="auto"/>
              <w:spacing w:before="0" w:after="840" w:line="400" w:lineRule="exact"/>
              <w:ind w:firstLine="0"/>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p>
          <w:p>
            <w:pPr>
              <w:pStyle w:val="9"/>
              <w:shd w:val="clear" w:color="auto" w:fill="auto"/>
              <w:spacing w:before="0" w:after="840" w:line="400" w:lineRule="exact"/>
              <w:ind w:firstLine="0"/>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p>
          <w:p>
            <w:pPr>
              <w:pStyle w:val="9"/>
              <w:shd w:val="clear" w:color="auto" w:fill="auto"/>
              <w:spacing w:before="0" w:after="840" w:line="400" w:lineRule="exact"/>
              <w:ind w:firstLine="0"/>
              <w:rPr>
                <w:rFonts w:hint="default" w:ascii="Times New Roman" w:hAnsi="Times New Roman" w:cs="Times New Roman" w:eastAsiaTheme="minorEastAsia"/>
                <w:color w:val="000000" w:themeColor="text1"/>
                <w:spacing w:val="0"/>
                <w:sz w:val="21"/>
                <w:szCs w:val="21"/>
                <w:shd w:val="clear" w:color="auto" w:fill="FFFFFF"/>
                <w14:textFill>
                  <w14:solidFill>
                    <w14:schemeClr w14:val="tx1"/>
                  </w14:solidFill>
                </w14:textFill>
              </w:rPr>
            </w:pPr>
          </w:p>
        </w:tc>
        <w:tc>
          <w:tcPr>
            <w:tcW w:w="2558" w:type="dxa"/>
            <w:gridSpan w:val="2"/>
            <w:tcBorders>
              <w:top w:val="single" w:color="auto" w:sz="4" w:space="0"/>
              <w:left w:val="single" w:color="auto" w:sz="4" w:space="0"/>
              <w:bottom w:val="single" w:color="auto" w:sz="4" w:space="0"/>
            </w:tcBorders>
            <w:shd w:val="clear" w:color="auto" w:fill="FFFFFF"/>
          </w:tcPr>
          <w:p>
            <w:pPr>
              <w:pStyle w:val="9"/>
              <w:shd w:val="clear" w:color="auto" w:fill="auto"/>
              <w:spacing w:before="0" w:after="1560" w:line="400" w:lineRule="exact"/>
              <w:ind w:left="700" w:firstLine="0"/>
              <w:jc w:val="left"/>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考点审査意见</w:t>
            </w:r>
          </w:p>
          <w:p>
            <w:pPr>
              <w:pStyle w:val="9"/>
              <w:shd w:val="clear" w:color="auto" w:fill="auto"/>
              <w:spacing w:before="0" w:after="1560" w:line="400" w:lineRule="exact"/>
              <w:ind w:left="700" w:firstLine="0"/>
              <w:jc w:val="left"/>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 xml:space="preserve">考点负责人签章  年   月   日    </w:t>
            </w:r>
          </w:p>
          <w:p>
            <w:pPr>
              <w:pStyle w:val="9"/>
              <w:shd w:val="clear" w:color="auto" w:fill="auto"/>
              <w:spacing w:before="1560" w:after="0" w:line="400" w:lineRule="exact"/>
              <w:ind w:left="700" w:firstLine="0"/>
              <w:jc w:val="left"/>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pPr>
          </w:p>
          <w:p>
            <w:pPr>
              <w:pStyle w:val="9"/>
              <w:shd w:val="clear" w:color="auto" w:fill="auto"/>
              <w:spacing w:before="1560" w:after="0" w:line="400" w:lineRule="exact"/>
              <w:ind w:left="700" w:firstLine="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p>
        </w:tc>
        <w:tc>
          <w:tcPr>
            <w:tcW w:w="2828" w:type="dxa"/>
            <w:gridSpan w:val="2"/>
            <w:tcBorders>
              <w:top w:val="single" w:color="auto" w:sz="4" w:space="0"/>
              <w:left w:val="single" w:color="auto" w:sz="4" w:space="0"/>
              <w:bottom w:val="single" w:color="auto" w:sz="4" w:space="0"/>
              <w:right w:val="single" w:color="auto" w:sz="4" w:space="0"/>
            </w:tcBorders>
            <w:shd w:val="clear" w:color="auto" w:fill="FFFFFF"/>
          </w:tcPr>
          <w:p>
            <w:pPr>
              <w:pStyle w:val="9"/>
              <w:shd w:val="clear" w:color="auto" w:fill="auto"/>
              <w:spacing w:before="0" w:after="1560" w:line="400" w:lineRule="exact"/>
              <w:ind w:left="820" w:firstLine="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考区审核意见</w:t>
            </w:r>
          </w:p>
          <w:p>
            <w:pPr>
              <w:pStyle w:val="9"/>
              <w:shd w:val="clear" w:color="auto" w:fill="auto"/>
              <w:spacing w:before="1560" w:after="0" w:line="400" w:lineRule="exact"/>
              <w:ind w:left="820" w:firstLine="0"/>
              <w:jc w:val="left"/>
              <w:rPr>
                <w:rFonts w:hint="default" w:ascii="Times New Roman" w:hAnsi="Times New Roman" w:cs="Times New Roman" w:eastAsiaTheme="minorEastAsia"/>
                <w:color w:val="000000" w:themeColor="text1"/>
                <w:spacing w:val="0"/>
                <w:sz w:val="21"/>
                <w:szCs w:val="21"/>
                <w14:textFill>
                  <w14:solidFill>
                    <w14:schemeClr w14:val="tx1"/>
                  </w14:solidFill>
                </w14:textFill>
              </w:rPr>
            </w:pPr>
            <w:r>
              <w:rPr>
                <w:rStyle w:val="10"/>
                <w:rFonts w:hint="default" w:ascii="Times New Roman" w:hAnsi="Times New Roman" w:cs="Times New Roman" w:eastAsiaTheme="minorEastAsia"/>
                <w:color w:val="000000" w:themeColor="text1"/>
                <w:spacing w:val="0"/>
                <w:sz w:val="21"/>
                <w:szCs w:val="21"/>
                <w14:textFill>
                  <w14:solidFill>
                    <w14:schemeClr w14:val="tx1"/>
                  </w14:solidFill>
                </w14:textFill>
              </w:rPr>
              <w:t xml:space="preserve">考区负责人签章   年   月   日 </w:t>
            </w:r>
          </w:p>
        </w:tc>
      </w:tr>
    </w:tbl>
    <w:p>
      <w:pPr>
        <w:spacing w:line="280" w:lineRule="exact"/>
        <w:ind w:left="720" w:hanging="720" w:hangingChars="400"/>
        <w:rPr>
          <w:rFonts w:hint="default" w:ascii="Times New Roman" w:hAnsi="Times New Roman" w:eastAsia="方正黑体_GBK" w:cs="Times New Roman"/>
          <w:bCs/>
          <w:color w:val="000000" w:themeColor="text1"/>
          <w:sz w:val="18"/>
          <w:szCs w:val="18"/>
          <w14:textFill>
            <w14:solidFill>
              <w14:schemeClr w14:val="tx1"/>
            </w14:solidFill>
          </w14:textFill>
        </w:rPr>
      </w:pPr>
      <w:r>
        <w:rPr>
          <w:rFonts w:hint="default" w:ascii="Times New Roman" w:hAnsi="Times New Roman" w:eastAsia="方正黑体_GBK" w:cs="Times New Roman"/>
          <w:bCs/>
          <w:color w:val="000000" w:themeColor="text1"/>
          <w:sz w:val="18"/>
          <w:szCs w:val="18"/>
          <w14:textFill>
            <w14:solidFill>
              <w14:schemeClr w14:val="tx1"/>
            </w14:solidFill>
          </w14:textFill>
        </w:rPr>
        <w:t>备注：</w:t>
      </w:r>
      <w:r>
        <w:rPr>
          <w:rFonts w:hint="default" w:ascii="Times New Roman" w:hAnsi="Times New Roman" w:cs="Times New Roman"/>
          <w:bCs/>
          <w:color w:val="000000" w:themeColor="text1"/>
          <w:sz w:val="18"/>
          <w:szCs w:val="18"/>
          <w14:textFill>
            <w14:solidFill>
              <w14:schemeClr w14:val="tx1"/>
            </w14:solidFill>
          </w14:textFill>
        </w:rPr>
        <w:t>①</w:t>
      </w:r>
      <w:r>
        <w:rPr>
          <w:rFonts w:hint="default" w:ascii="Times New Roman" w:hAnsi="Times New Roman" w:eastAsia="方正黑体_GBK" w:cs="Times New Roman"/>
          <w:bCs/>
          <w:color w:val="000000" w:themeColor="text1"/>
          <w:sz w:val="18"/>
          <w:szCs w:val="18"/>
          <w14:textFill>
            <w14:solidFill>
              <w14:schemeClr w14:val="tx1"/>
            </w14:solidFill>
          </w14:textFill>
        </w:rPr>
        <w:t xml:space="preserve"> 申请人为在校应届毕业生的，应当持有所在学校出具的应届毕业生毕业证明，到学校所在地的考点报名：申请人为非应届毕业生的，可以选择到单位、人事档案所在地报名。</w:t>
      </w:r>
    </w:p>
    <w:p>
      <w:pPr>
        <w:spacing w:line="280" w:lineRule="exact"/>
        <w:ind w:firstLine="450" w:firstLineChars="250"/>
        <w:rPr>
          <w:rFonts w:hint="default" w:ascii="Times New Roman" w:hAnsi="Times New Roman" w:eastAsia="方正黑体_GBK"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②</w:t>
      </w:r>
      <w:r>
        <w:rPr>
          <w:rFonts w:hint="default" w:ascii="Times New Roman" w:hAnsi="Times New Roman" w:eastAsia="方正黑体_GBK" w:cs="Times New Roman"/>
          <w:bCs/>
          <w:color w:val="000000" w:themeColor="text1"/>
          <w:sz w:val="18"/>
          <w:szCs w:val="18"/>
          <w14:textFill>
            <w14:solidFill>
              <w14:schemeClr w14:val="tx1"/>
            </w14:solidFill>
          </w14:textFill>
        </w:rPr>
        <w:t xml:space="preserve"> 考试申请人须仔细核对此表后签字确认，一旦确认不得修改。</w:t>
      </w:r>
    </w:p>
    <w:p>
      <w:pPr>
        <w:spacing w:line="280" w:lineRule="exact"/>
        <w:ind w:firstLine="540" w:firstLineChars="300"/>
        <w:rPr>
          <w:rFonts w:hint="default" w:ascii="Times New Roman" w:hAnsi="Times New Roman" w:eastAsia="方正黑体_GBK" w:cs="Times New Roman"/>
          <w:bCs/>
          <w:color w:val="000000" w:themeColor="text1"/>
          <w:sz w:val="18"/>
          <w:szCs w:val="18"/>
          <w14:textFill>
            <w14:solidFill>
              <w14:schemeClr w14:val="tx1"/>
            </w14:solidFill>
          </w14:textFill>
        </w:rPr>
      </w:pPr>
    </w:p>
    <w:p>
      <w:pPr>
        <w:spacing w:line="320" w:lineRule="exact"/>
        <w:rPr>
          <w:rFonts w:hint="default" w:ascii="Times New Roman" w:hAnsi="Times New Roman" w:eastAsia="方正黑体_GBK" w:cs="Times New Roman"/>
          <w:bCs/>
          <w:color w:val="000000" w:themeColor="text1"/>
          <w:sz w:val="32"/>
          <w:szCs w:val="32"/>
          <w14:textFill>
            <w14:solidFill>
              <w14:schemeClr w14:val="tx1"/>
            </w14:solidFill>
          </w14:textFill>
        </w:rPr>
      </w:pPr>
      <w:r>
        <w:rPr>
          <w:rFonts w:hint="default" w:ascii="Times New Roman" w:hAnsi="Times New Roman" w:eastAsia="方正黑体_GBK" w:cs="Times New Roman"/>
          <w:bCs/>
          <w:color w:val="000000" w:themeColor="text1"/>
          <w:sz w:val="24"/>
          <w:szCs w:val="24"/>
          <w14:textFill>
            <w14:solidFill>
              <w14:schemeClr w14:val="tx1"/>
            </w14:solidFill>
          </w14:textFill>
        </w:rPr>
        <w:t>考试申请人签名：                           日期：        年   月   日</w:t>
      </w:r>
    </w:p>
    <w:p>
      <w:pPr>
        <w:keepNext w:val="0"/>
        <w:keepLines w:val="0"/>
        <w:pageBreakBefore w:val="0"/>
        <w:kinsoku/>
        <w:wordWrap/>
        <w:overflowPunct/>
        <w:topLinePunct w:val="0"/>
        <w:autoSpaceDE/>
        <w:autoSpaceDN/>
        <w:bidi w:val="0"/>
        <w:adjustRightInd/>
        <w:spacing w:line="600" w:lineRule="exact"/>
        <w:ind w:right="0" w:rightChars="0"/>
        <w:textAlignment w:val="auto"/>
        <w:rPr>
          <w:rFonts w:hint="default" w:ascii="Times New Roman" w:hAnsi="Times New Roman" w:eastAsia="方正黑体_GBK" w:cs="Times New Roman"/>
          <w:bCs/>
          <w:color w:val="000000" w:themeColor="text1"/>
          <w:sz w:val="32"/>
          <w:szCs w:val="32"/>
          <w14:textFill>
            <w14:solidFill>
              <w14:schemeClr w14:val="tx1"/>
            </w14:solidFill>
          </w14:textFill>
        </w:rPr>
      </w:pPr>
      <w:r>
        <w:rPr>
          <w:rFonts w:hint="default" w:ascii="Times New Roman" w:hAnsi="Times New Roman" w:eastAsia="方正黑体_GBK" w:cs="Times New Roman"/>
          <w:bCs/>
          <w:color w:val="000000" w:themeColor="text1"/>
          <w:sz w:val="32"/>
          <w:szCs w:val="32"/>
          <w14:textFill>
            <w14:solidFill>
              <w14:schemeClr w14:val="tx1"/>
            </w14:solidFill>
          </w14:textFill>
        </w:rPr>
        <w:t>附件2</w:t>
      </w:r>
    </w:p>
    <w:p>
      <w:pPr>
        <w:keepNext w:val="0"/>
        <w:keepLines w:val="0"/>
        <w:pageBreakBefore w:val="0"/>
        <w:kinsoku/>
        <w:wordWrap/>
        <w:overflowPunct/>
        <w:topLinePunct w:val="0"/>
        <w:autoSpaceDE/>
        <w:autoSpaceDN/>
        <w:bidi w:val="0"/>
        <w:adjustRightInd/>
        <w:spacing w:line="600" w:lineRule="exact"/>
        <w:ind w:right="0" w:rightChars="0"/>
        <w:textAlignment w:val="auto"/>
        <w:rPr>
          <w:rFonts w:hint="default" w:ascii="Times New Roman" w:hAnsi="Times New Roman" w:eastAsia="方正黑体_GBK" w:cs="Times New Roman"/>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pacing w:line="600" w:lineRule="exact"/>
        <w:ind w:right="0" w:rightChars="0"/>
        <w:jc w:val="center"/>
        <w:textAlignment w:val="auto"/>
        <w:rPr>
          <w:rFonts w:hint="default" w:ascii="Times New Roman" w:hAnsi="Times New Roman" w:eastAsia="方正小标宋_GBK" w:cs="Times New Roman"/>
          <w:bCs/>
          <w:color w:val="000000" w:themeColor="text1"/>
          <w:w w:val="75"/>
          <w:sz w:val="44"/>
          <w:szCs w:val="44"/>
          <w14:textFill>
            <w14:solidFill>
              <w14:schemeClr w14:val="tx1"/>
            </w14:solidFill>
          </w14:textFill>
        </w:rPr>
      </w:pPr>
      <w:r>
        <w:rPr>
          <w:rFonts w:hint="default" w:ascii="Times New Roman" w:hAnsi="Times New Roman" w:eastAsia="方正小标宋_GBK" w:cs="Times New Roman"/>
          <w:bCs/>
          <w:color w:val="000000" w:themeColor="text1"/>
          <w:w w:val="75"/>
          <w:sz w:val="44"/>
          <w:szCs w:val="44"/>
          <w:lang w:eastAsia="zh-CN"/>
          <w14:textFill>
            <w14:solidFill>
              <w14:schemeClr w14:val="tx1"/>
            </w14:solidFill>
          </w14:textFill>
        </w:rPr>
        <w:t>202</w:t>
      </w:r>
      <w:r>
        <w:rPr>
          <w:rFonts w:hint="default" w:ascii="Times New Roman" w:hAnsi="Times New Roman" w:eastAsia="方正小标宋_GBK" w:cs="Times New Roman"/>
          <w:bCs/>
          <w:color w:val="000000" w:themeColor="text1"/>
          <w:w w:val="75"/>
          <w:sz w:val="44"/>
          <w:szCs w:val="44"/>
          <w:lang w:val="en-US" w:eastAsia="zh-CN"/>
          <w14:textFill>
            <w14:solidFill>
              <w14:schemeClr w14:val="tx1"/>
            </w14:solidFill>
          </w14:textFill>
        </w:rPr>
        <w:t>4</w:t>
      </w:r>
      <w:r>
        <w:rPr>
          <w:rFonts w:hint="default" w:ascii="Times New Roman" w:hAnsi="Times New Roman" w:eastAsia="方正小标宋_GBK" w:cs="Times New Roman"/>
          <w:bCs/>
          <w:color w:val="000000" w:themeColor="text1"/>
          <w:w w:val="75"/>
          <w:sz w:val="44"/>
          <w:szCs w:val="44"/>
          <w14:textFill>
            <w14:solidFill>
              <w14:schemeClr w14:val="tx1"/>
            </w14:solidFill>
          </w14:textFill>
        </w:rPr>
        <w:t>年护士执业资格考试云南考区</w:t>
      </w:r>
      <w:r>
        <w:rPr>
          <w:rFonts w:hint="default" w:ascii="Times New Roman" w:hAnsi="Times New Roman" w:eastAsia="方正小标宋_GBK" w:cs="Times New Roman"/>
          <w:bCs/>
          <w:color w:val="000000" w:themeColor="text1"/>
          <w:w w:val="75"/>
          <w:sz w:val="44"/>
          <w:szCs w:val="44"/>
          <w:lang w:eastAsia="zh-CN"/>
          <w14:textFill>
            <w14:solidFill>
              <w14:schemeClr w14:val="tx1"/>
            </w14:solidFill>
          </w14:textFill>
        </w:rPr>
        <w:t>玉溪考点</w:t>
      </w:r>
      <w:r>
        <w:rPr>
          <w:rFonts w:hint="default" w:ascii="Times New Roman" w:hAnsi="Times New Roman" w:eastAsia="方正小标宋_GBK" w:cs="Times New Roman"/>
          <w:bCs/>
          <w:color w:val="000000" w:themeColor="text1"/>
          <w:w w:val="75"/>
          <w:sz w:val="44"/>
          <w:szCs w:val="44"/>
          <w14:textFill>
            <w14:solidFill>
              <w14:schemeClr w14:val="tx1"/>
            </w14:solidFill>
          </w14:textFill>
        </w:rPr>
        <w:t>考务工作计划表</w:t>
      </w:r>
    </w:p>
    <w:p>
      <w:pPr>
        <w:keepNext w:val="0"/>
        <w:keepLines w:val="0"/>
        <w:pageBreakBefore w:val="0"/>
        <w:kinsoku/>
        <w:wordWrap/>
        <w:overflowPunct/>
        <w:topLinePunct w:val="0"/>
        <w:autoSpaceDE/>
        <w:autoSpaceDN/>
        <w:bidi w:val="0"/>
        <w:adjustRightInd/>
        <w:spacing w:line="600" w:lineRule="exact"/>
        <w:ind w:right="0" w:rightChars="0"/>
        <w:jc w:val="center"/>
        <w:textAlignment w:val="auto"/>
        <w:rPr>
          <w:rFonts w:hint="default" w:ascii="Times New Roman" w:hAnsi="Times New Roman" w:eastAsia="方正小标宋_GBK" w:cs="Times New Roman"/>
          <w:bCs/>
          <w:color w:val="000000" w:themeColor="text1"/>
          <w:w w:val="75"/>
          <w:sz w:val="44"/>
          <w:szCs w:val="44"/>
          <w14:textFill>
            <w14:solidFill>
              <w14:schemeClr w14:val="tx1"/>
            </w14:solidFill>
          </w14:textFill>
        </w:rPr>
      </w:pPr>
    </w:p>
    <w:tbl>
      <w:tblPr>
        <w:tblStyle w:val="5"/>
        <w:tblW w:w="9225"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3"/>
        <w:gridCol w:w="3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203" w:type="dxa"/>
            <w:shd w:val="clear" w:color="auto" w:fill="auto"/>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方正黑体_GBK" w:cs="Times New Roman"/>
                <w:bCs/>
                <w:color w:val="000000" w:themeColor="text1"/>
                <w:kern w:val="0"/>
                <w:sz w:val="32"/>
                <w:szCs w:val="32"/>
                <w14:textFill>
                  <w14:solidFill>
                    <w14:schemeClr w14:val="tx1"/>
                  </w14:solidFill>
                </w14:textFill>
              </w:rPr>
            </w:pPr>
            <w:r>
              <w:rPr>
                <w:rFonts w:hint="default" w:ascii="Times New Roman" w:hAnsi="Times New Roman" w:eastAsia="方正黑体_GBK" w:cs="Times New Roman"/>
                <w:bCs/>
                <w:color w:val="000000" w:themeColor="text1"/>
                <w:kern w:val="0"/>
                <w:sz w:val="32"/>
                <w:szCs w:val="32"/>
                <w14:textFill>
                  <w14:solidFill>
                    <w14:schemeClr w14:val="tx1"/>
                  </w14:solidFill>
                </w14:textFill>
              </w:rPr>
              <w:t>工 作 内 容</w:t>
            </w:r>
          </w:p>
        </w:tc>
        <w:tc>
          <w:tcPr>
            <w:tcW w:w="3022" w:type="dxa"/>
            <w:shd w:val="clear" w:color="auto" w:fill="auto"/>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Times New Roman" w:hAnsi="Times New Roman" w:eastAsia="方正黑体_GBK" w:cs="Times New Roman"/>
                <w:bCs/>
                <w:color w:val="000000" w:themeColor="text1"/>
                <w:kern w:val="0"/>
                <w:sz w:val="32"/>
                <w:szCs w:val="32"/>
                <w14:textFill>
                  <w14:solidFill>
                    <w14:schemeClr w14:val="tx1"/>
                  </w14:solidFill>
                </w14:textFill>
              </w:rPr>
            </w:pPr>
            <w:r>
              <w:rPr>
                <w:rFonts w:hint="default" w:ascii="Times New Roman" w:hAnsi="Times New Roman" w:eastAsia="方正黑体_GBK" w:cs="Times New Roman"/>
                <w:bCs/>
                <w:color w:val="000000" w:themeColor="text1"/>
                <w:kern w:val="0"/>
                <w:sz w:val="32"/>
                <w:szCs w:val="32"/>
                <w14:textFill>
                  <w14:solidFill>
                    <w14:schemeClr w14:val="tx1"/>
                  </w14:solidFill>
                </w14:textFill>
              </w:rPr>
              <w:t>工 作 时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6203" w:type="dxa"/>
            <w:shd w:val="clear" w:color="auto" w:fill="auto"/>
            <w:vAlign w:val="center"/>
          </w:tcPr>
          <w:p>
            <w:pPr>
              <w:spacing w:line="320" w:lineRule="exact"/>
              <w:jc w:val="center"/>
              <w:rPr>
                <w:rFonts w:hint="default" w:ascii="Times New Roman" w:hAnsi="Times New Roman" w:eastAsia="方正仿宋_GBK" w:cs="Times New Roman"/>
                <w:b/>
                <w:color w:val="000000" w:themeColor="text1"/>
                <w:szCs w:val="21"/>
                <w:lang w:eastAsia="zh-CN"/>
                <w14:textFill>
                  <w14:solidFill>
                    <w14:schemeClr w14:val="tx1"/>
                  </w14:solidFill>
                </w14:textFill>
              </w:rPr>
            </w:pPr>
            <w:r>
              <w:rPr>
                <w:rFonts w:hint="default" w:ascii="Times New Roman" w:hAnsi="Times New Roman" w:eastAsia="方正仿宋_GBK" w:cs="Times New Roman"/>
                <w:b/>
                <w:color w:val="000000" w:themeColor="text1"/>
                <w:sz w:val="24"/>
                <w:szCs w:val="24"/>
                <w:lang w:val="en-US" w:eastAsia="zh-CN"/>
                <w14:textFill>
                  <w14:solidFill>
                    <w14:schemeClr w14:val="tx1"/>
                  </w14:solidFill>
                </w14:textFill>
              </w:rPr>
              <w:t>网上预报名</w:t>
            </w:r>
          </w:p>
        </w:tc>
        <w:tc>
          <w:tcPr>
            <w:tcW w:w="3022" w:type="dxa"/>
            <w:shd w:val="clear" w:color="auto" w:fill="auto"/>
            <w:vAlign w:val="center"/>
          </w:tcPr>
          <w:p>
            <w:pPr>
              <w:widowControl/>
              <w:spacing w:line="360" w:lineRule="exact"/>
              <w:jc w:val="cente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2023年</w:t>
            </w:r>
            <w:r>
              <w:rPr>
                <w:rFonts w:hint="default" w:ascii="Times New Roman" w:hAnsi="Times New Roman" w:eastAsia="方正仿宋_GBK" w:cs="Times New Roman"/>
                <w:b/>
                <w:bCs/>
                <w:color w:val="000000" w:themeColor="text1"/>
                <w:kern w:val="0"/>
                <w:szCs w:val="21"/>
                <w14:textFill>
                  <w14:solidFill>
                    <w14:schemeClr w14:val="tx1"/>
                  </w14:solidFill>
                </w14:textFill>
              </w:rPr>
              <w:t>1</w:t>
            </w: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2</w:t>
            </w:r>
            <w:r>
              <w:rPr>
                <w:rFonts w:hint="default" w:ascii="Times New Roman" w:hAnsi="Times New Roman" w:eastAsia="方正仿宋_GBK" w:cs="Times New Roman"/>
                <w:b/>
                <w:bCs/>
                <w:color w:val="000000" w:themeColor="text1"/>
                <w:kern w:val="0"/>
                <w:szCs w:val="21"/>
                <w14:textFill>
                  <w14:solidFill>
                    <w14:schemeClr w14:val="tx1"/>
                  </w14:solidFill>
                </w14:textFill>
              </w:rPr>
              <w:t>月</w:t>
            </w: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7-20</w:t>
            </w:r>
            <w:r>
              <w:rPr>
                <w:rFonts w:hint="default" w:ascii="Times New Roman" w:hAnsi="Times New Roman" w:eastAsia="方正仿宋_GBK" w:cs="Times New Roman"/>
                <w:b/>
                <w:bCs/>
                <w:color w:val="000000" w:themeColor="text1"/>
                <w:kern w:val="0"/>
                <w:szCs w:val="21"/>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203" w:type="dxa"/>
            <w:shd w:val="clear" w:color="auto" w:fill="auto"/>
            <w:vAlign w:val="center"/>
          </w:tcPr>
          <w:p>
            <w:pPr>
              <w:spacing w:line="320" w:lineRule="exact"/>
              <w:jc w:val="center"/>
              <w:rPr>
                <w:rFonts w:hint="default" w:ascii="Times New Roman" w:hAnsi="Times New Roman" w:eastAsia="方正仿宋_GBK" w:cs="Times New Roman"/>
                <w:b/>
                <w:bCs/>
                <w:color w:val="000000" w:themeColor="text1"/>
                <w:kern w:val="0"/>
                <w:szCs w:val="21"/>
                <w14:textFill>
                  <w14:solidFill>
                    <w14:schemeClr w14:val="tx1"/>
                  </w14:solidFill>
                </w14:textFill>
              </w:rPr>
            </w:pPr>
            <w:r>
              <w:rPr>
                <w:rFonts w:hint="default" w:ascii="Times New Roman" w:hAnsi="Times New Roman" w:eastAsia="方正仿宋_GBK" w:cs="Times New Roman"/>
                <w:b/>
                <w:color w:val="000000" w:themeColor="text1"/>
                <w:sz w:val="24"/>
                <w:szCs w:val="24"/>
                <w14:textFill>
                  <w14:solidFill>
                    <w14:schemeClr w14:val="tx1"/>
                  </w14:solidFill>
                </w14:textFill>
              </w:rPr>
              <w:t>报名</w:t>
            </w:r>
            <w:r>
              <w:rPr>
                <w:rFonts w:hint="default" w:ascii="Times New Roman" w:hAnsi="Times New Roman" w:eastAsia="方正仿宋_GBK" w:cs="Times New Roman"/>
                <w:b/>
                <w:color w:val="000000" w:themeColor="text1"/>
                <w:sz w:val="24"/>
                <w:szCs w:val="24"/>
                <w:lang w:val="en-US" w:eastAsia="zh-CN"/>
                <w14:textFill>
                  <w14:solidFill>
                    <w14:schemeClr w14:val="tx1"/>
                  </w14:solidFill>
                </w14:textFill>
              </w:rPr>
              <w:t>确认</w:t>
            </w:r>
          </w:p>
        </w:tc>
        <w:tc>
          <w:tcPr>
            <w:tcW w:w="3022" w:type="dxa"/>
            <w:shd w:val="clear" w:color="auto" w:fill="auto"/>
            <w:vAlign w:val="center"/>
          </w:tcPr>
          <w:p>
            <w:pPr>
              <w:widowControl/>
              <w:spacing w:line="360" w:lineRule="exact"/>
              <w:jc w:val="center"/>
              <w:rPr>
                <w:rFonts w:hint="default" w:ascii="Times New Roman" w:hAnsi="Times New Roman" w:eastAsia="方正仿宋_GBK" w:cs="Times New Roman"/>
                <w:b/>
                <w:bCs/>
                <w:color w:val="000000" w:themeColor="text1"/>
                <w:kern w:val="0"/>
                <w:szCs w:val="21"/>
                <w14:textFill>
                  <w14:solidFill>
                    <w14:schemeClr w14:val="tx1"/>
                  </w14:solidFill>
                </w14:textFill>
              </w:rPr>
            </w:pP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2023</w:t>
            </w:r>
            <w:r>
              <w:rPr>
                <w:rFonts w:hint="default" w:ascii="Times New Roman" w:hAnsi="Times New Roman" w:eastAsia="方正仿宋_GBK" w:cs="Times New Roman"/>
                <w:b/>
                <w:bCs/>
                <w:color w:val="000000" w:themeColor="text1"/>
                <w:kern w:val="0"/>
                <w:szCs w:val="21"/>
                <w14:textFill>
                  <w14:solidFill>
                    <w14:schemeClr w14:val="tx1"/>
                  </w14:solidFill>
                </w14:textFill>
              </w:rPr>
              <w:t>月</w:t>
            </w: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12月7-20</w:t>
            </w:r>
            <w:r>
              <w:rPr>
                <w:rFonts w:hint="default" w:ascii="Times New Roman" w:hAnsi="Times New Roman" w:eastAsia="方正仿宋_GBK" w:cs="Times New Roman"/>
                <w:b/>
                <w:bCs/>
                <w:color w:val="000000" w:themeColor="text1"/>
                <w:kern w:val="0"/>
                <w:szCs w:val="21"/>
                <w14:textFill>
                  <w14:solidFill>
                    <w14:schemeClr w14:val="tx1"/>
                  </w14:solidFill>
                </w14:textFill>
              </w:rPr>
              <w:t>日</w:t>
            </w:r>
          </w:p>
          <w:p>
            <w:pPr>
              <w:widowControl/>
              <w:spacing w:line="360" w:lineRule="exact"/>
              <w:jc w:val="cente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方正仿宋_GBK" w:cs="Times New Roman"/>
                <w:b/>
                <w:bCs/>
                <w:color w:val="000000" w:themeColor="text1"/>
                <w:kern w:val="0"/>
                <w:szCs w:val="21"/>
                <w:lang w:eastAsia="zh-CN"/>
                <w14:textFill>
                  <w14:solidFill>
                    <w14:schemeClr w14:val="tx1"/>
                  </w14:solidFill>
                </w14:textFill>
              </w:rPr>
              <w:t>（</w:t>
            </w: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以各报名点的时间为准</w:t>
            </w:r>
            <w:r>
              <w:rPr>
                <w:rFonts w:hint="default" w:ascii="Times New Roman" w:hAnsi="Times New Roman" w:eastAsia="方正仿宋_GBK" w:cs="Times New Roman"/>
                <w:b/>
                <w:bCs/>
                <w:color w:val="000000" w:themeColor="text1"/>
                <w:kern w:val="0"/>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203" w:type="dxa"/>
            <w:shd w:val="clear" w:color="auto" w:fill="auto"/>
            <w:vAlign w:val="center"/>
          </w:tcPr>
          <w:p>
            <w:pPr>
              <w:widowControl/>
              <w:spacing w:line="320" w:lineRule="exact"/>
              <w:jc w:val="cente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方正仿宋_GBK" w:cs="Times New Roman"/>
                <w:b/>
                <w:color w:val="000000" w:themeColor="text1"/>
                <w:sz w:val="24"/>
                <w:szCs w:val="24"/>
                <w14:textFill>
                  <w14:solidFill>
                    <w14:schemeClr w14:val="tx1"/>
                  </w14:solidFill>
                </w14:textFill>
              </w:rPr>
              <w:t>向</w:t>
            </w:r>
            <w:r>
              <w:rPr>
                <w:rFonts w:hint="default" w:ascii="Times New Roman" w:hAnsi="Times New Roman" w:eastAsia="方正仿宋_GBK" w:cs="Times New Roman"/>
                <w:b/>
                <w:color w:val="000000" w:themeColor="text1"/>
                <w:sz w:val="24"/>
                <w:szCs w:val="24"/>
                <w:lang w:eastAsia="zh-CN"/>
                <w14:textFill>
                  <w14:solidFill>
                    <w14:schemeClr w14:val="tx1"/>
                  </w14:solidFill>
                </w14:textFill>
              </w:rPr>
              <w:t>考点</w:t>
            </w:r>
            <w:r>
              <w:rPr>
                <w:rFonts w:hint="default" w:ascii="Times New Roman" w:hAnsi="Times New Roman" w:eastAsia="方正仿宋_GBK" w:cs="Times New Roman"/>
                <w:b/>
                <w:color w:val="000000" w:themeColor="text1"/>
                <w:sz w:val="24"/>
                <w:szCs w:val="24"/>
                <w14:textFill>
                  <w14:solidFill>
                    <w14:schemeClr w14:val="tx1"/>
                  </w14:solidFill>
                </w14:textFill>
              </w:rPr>
              <w:t>提交《</w:t>
            </w:r>
            <w:r>
              <w:rPr>
                <w:rFonts w:hint="default" w:ascii="Times New Roman" w:hAnsi="Times New Roman" w:eastAsia="方正仿宋_GBK" w:cs="Times New Roman"/>
                <w:b/>
                <w:color w:val="000000" w:themeColor="text1"/>
                <w:sz w:val="24"/>
                <w:szCs w:val="24"/>
                <w:lang w:eastAsia="zh-CN"/>
                <w14:textFill>
                  <w14:solidFill>
                    <w14:schemeClr w14:val="tx1"/>
                  </w14:solidFill>
                </w14:textFill>
              </w:rPr>
              <w:t>202</w:t>
            </w:r>
            <w:r>
              <w:rPr>
                <w:rFonts w:hint="default" w:ascii="Times New Roman" w:hAnsi="Times New Roman" w:eastAsia="方正仿宋_GBK" w:cs="Times New Roman"/>
                <w:b/>
                <w:color w:val="000000" w:themeColor="text1"/>
                <w:sz w:val="24"/>
                <w:szCs w:val="24"/>
                <w:lang w:val="en-US" w:eastAsia="zh-CN"/>
                <w14:textFill>
                  <w14:solidFill>
                    <w14:schemeClr w14:val="tx1"/>
                  </w14:solidFill>
                </w14:textFill>
              </w:rPr>
              <w:t>4</w:t>
            </w:r>
            <w:r>
              <w:rPr>
                <w:rFonts w:hint="default" w:ascii="Times New Roman" w:hAnsi="Times New Roman" w:eastAsia="方正仿宋_GBK" w:cs="Times New Roman"/>
                <w:b/>
                <w:color w:val="000000" w:themeColor="text1"/>
                <w:sz w:val="24"/>
                <w:szCs w:val="24"/>
                <w14:textFill>
                  <w14:solidFill>
                    <w14:schemeClr w14:val="tx1"/>
                  </w14:solidFill>
                </w14:textFill>
              </w:rPr>
              <w:t>年云南考区护士执业资格考试待请示考生申报材料审核情况汇总表》</w:t>
            </w:r>
            <w:r>
              <w:rPr>
                <w:rFonts w:hint="default" w:ascii="Times New Roman" w:hAnsi="Times New Roman" w:eastAsia="方正仿宋_GBK" w:cs="Times New Roman"/>
                <w:b/>
                <w:color w:val="000000" w:themeColor="text1"/>
                <w:sz w:val="24"/>
                <w:szCs w:val="24"/>
                <w:lang w:eastAsia="zh-CN"/>
                <w14:textFill>
                  <w14:solidFill>
                    <w14:schemeClr w14:val="tx1"/>
                  </w14:solidFill>
                </w14:textFill>
              </w:rPr>
              <w:t>、</w:t>
            </w:r>
            <w:r>
              <w:rPr>
                <w:rFonts w:hint="default" w:ascii="Times New Roman" w:hAnsi="Times New Roman" w:eastAsia="方正仿宋_GBK" w:cs="Times New Roman"/>
                <w:b/>
                <w:bCs/>
                <w:color w:val="000000" w:themeColor="text1"/>
                <w:kern w:val="0"/>
                <w:sz w:val="24"/>
                <w:szCs w:val="24"/>
                <w14:textFill>
                  <w14:solidFill>
                    <w14:schemeClr w14:val="tx1"/>
                  </w14:solidFill>
                </w14:textFill>
              </w:rPr>
              <w:t>《</w:t>
            </w:r>
            <w:r>
              <w:rPr>
                <w:rFonts w:hint="default" w:ascii="Times New Roman" w:hAnsi="Times New Roman" w:eastAsia="方正仿宋_GBK" w:cs="Times New Roman"/>
                <w:b/>
                <w:color w:val="000000" w:themeColor="text1"/>
                <w:sz w:val="24"/>
                <w:szCs w:val="24"/>
                <w14:textFill>
                  <w14:solidFill>
                    <w14:schemeClr w14:val="tx1"/>
                  </w14:solidFill>
                </w14:textFill>
              </w:rPr>
              <w:t>护士执业资格考试考生申报材料审核承诺书》</w:t>
            </w:r>
            <w:r>
              <w:rPr>
                <w:rFonts w:hint="default" w:ascii="Times New Roman" w:hAnsi="Times New Roman" w:eastAsia="方正仿宋_GBK" w:cs="Times New Roman"/>
                <w:b/>
                <w:color w:val="000000" w:themeColor="text1"/>
                <w:sz w:val="24"/>
                <w:szCs w:val="24"/>
                <w:lang w:eastAsia="zh-CN"/>
                <w14:textFill>
                  <w14:solidFill>
                    <w14:schemeClr w14:val="tx1"/>
                  </w14:solidFill>
                </w14:textFill>
              </w:rPr>
              <w:t>及其他报名材料</w:t>
            </w:r>
          </w:p>
        </w:tc>
        <w:tc>
          <w:tcPr>
            <w:tcW w:w="3022" w:type="dxa"/>
            <w:shd w:val="clear" w:color="auto" w:fill="auto"/>
            <w:vAlign w:val="center"/>
          </w:tcPr>
          <w:p>
            <w:pPr>
              <w:widowControl/>
              <w:spacing w:line="360" w:lineRule="exact"/>
              <w:jc w:val="cente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2024年</w:t>
            </w:r>
            <w:r>
              <w:rPr>
                <w:rFonts w:hint="default" w:ascii="Times New Roman" w:hAnsi="Times New Roman" w:eastAsia="方正仿宋_GBK" w:cs="Times New Roman"/>
                <w:b/>
                <w:bCs/>
                <w:color w:val="000000" w:themeColor="text1"/>
                <w:kern w:val="0"/>
                <w:szCs w:val="21"/>
                <w14:textFill>
                  <w14:solidFill>
                    <w14:schemeClr w14:val="tx1"/>
                  </w14:solidFill>
                </w14:textFill>
              </w:rPr>
              <w:t>1月</w:t>
            </w: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5</w:t>
            </w:r>
            <w:r>
              <w:rPr>
                <w:rFonts w:hint="default" w:ascii="Times New Roman" w:hAnsi="Times New Roman" w:eastAsia="方正仿宋_GBK" w:cs="Times New Roman"/>
                <w:b/>
                <w:bCs/>
                <w:color w:val="000000" w:themeColor="text1"/>
                <w:kern w:val="0"/>
                <w:szCs w:val="21"/>
                <w14:textFill>
                  <w14:solidFill>
                    <w14:schemeClr w14:val="tx1"/>
                  </w14:solidFill>
                </w14:textFill>
              </w:rPr>
              <w:t>日</w:t>
            </w: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203" w:type="dxa"/>
            <w:shd w:val="clear" w:color="auto" w:fill="auto"/>
            <w:vAlign w:val="center"/>
          </w:tcPr>
          <w:p>
            <w:pPr>
              <w:spacing w:line="320" w:lineRule="exact"/>
              <w:jc w:val="cente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方正仿宋_GBK" w:cs="Times New Roman"/>
                <w:b/>
                <w:color w:val="000000" w:themeColor="text1"/>
                <w:sz w:val="24"/>
                <w:szCs w:val="24"/>
                <w:lang w:val="en-US" w:eastAsia="zh-CN"/>
                <w14:textFill>
                  <w14:solidFill>
                    <w14:schemeClr w14:val="tx1"/>
                  </w14:solidFill>
                </w14:textFill>
              </w:rPr>
              <w:t>考生网上缴费</w:t>
            </w:r>
          </w:p>
        </w:tc>
        <w:tc>
          <w:tcPr>
            <w:tcW w:w="3022" w:type="dxa"/>
            <w:shd w:val="clear" w:color="auto" w:fill="auto"/>
            <w:vAlign w:val="center"/>
          </w:tcPr>
          <w:p>
            <w:pPr>
              <w:widowControl/>
              <w:spacing w:line="360" w:lineRule="exact"/>
              <w:jc w:val="cente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pP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2024年1月29日-2月8日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6203" w:type="dxa"/>
            <w:shd w:val="clear" w:color="auto" w:fill="auto"/>
            <w:vAlign w:val="center"/>
          </w:tcPr>
          <w:p>
            <w:pPr>
              <w:widowControl/>
              <w:spacing w:line="320" w:lineRule="exact"/>
              <w:jc w:val="center"/>
              <w:rPr>
                <w:rFonts w:hint="default" w:ascii="Times New Roman" w:hAnsi="Times New Roman" w:eastAsia="方正仿宋_GBK" w:cs="Times New Roman"/>
                <w:b/>
                <w:bCs/>
                <w:color w:val="000000" w:themeColor="text1"/>
                <w:kern w:val="0"/>
                <w:szCs w:val="21"/>
                <w:lang w:eastAsia="zh-CN"/>
                <w14:textFill>
                  <w14:solidFill>
                    <w14:schemeClr w14:val="tx1"/>
                  </w14:solidFill>
                </w14:textFill>
              </w:rPr>
            </w:pPr>
            <w:r>
              <w:rPr>
                <w:rFonts w:hint="default" w:ascii="Times New Roman" w:hAnsi="Times New Roman" w:eastAsia="方正仿宋_GBK" w:cs="Times New Roman"/>
                <w:b/>
                <w:bCs/>
                <w:color w:val="000000" w:themeColor="text1"/>
                <w:kern w:val="0"/>
                <w:sz w:val="24"/>
                <w:szCs w:val="24"/>
                <w:lang w:val="en-US" w:eastAsia="zh-CN"/>
                <w14:textFill>
                  <w14:solidFill>
                    <w14:schemeClr w14:val="tx1"/>
                  </w14:solidFill>
                </w14:textFill>
              </w:rPr>
              <w:t>准考证网上打印</w:t>
            </w:r>
          </w:p>
        </w:tc>
        <w:tc>
          <w:tcPr>
            <w:tcW w:w="3022" w:type="dxa"/>
            <w:shd w:val="clear" w:color="auto" w:fill="auto"/>
            <w:vAlign w:val="center"/>
          </w:tcPr>
          <w:p>
            <w:pPr>
              <w:widowControl/>
              <w:spacing w:line="360" w:lineRule="exact"/>
              <w:jc w:val="center"/>
              <w:rPr>
                <w:rFonts w:hint="default" w:ascii="Times New Roman" w:hAnsi="Times New Roman" w:eastAsia="方正仿宋_GBK" w:cs="Times New Roman"/>
                <w:b/>
                <w:bCs/>
                <w:color w:val="000000" w:themeColor="text1"/>
                <w:kern w:val="0"/>
                <w:szCs w:val="21"/>
                <w14:textFill>
                  <w14:solidFill>
                    <w14:schemeClr w14:val="tx1"/>
                  </w14:solidFill>
                </w14:textFill>
              </w:rPr>
            </w:pP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2024年4</w:t>
            </w:r>
            <w:r>
              <w:rPr>
                <w:rFonts w:hint="default" w:ascii="Times New Roman" w:hAnsi="Times New Roman" w:eastAsia="方正仿宋_GBK" w:cs="Times New Roman"/>
                <w:b/>
                <w:bCs/>
                <w:color w:val="000000" w:themeColor="text1"/>
                <w:kern w:val="0"/>
                <w:szCs w:val="21"/>
                <w14:textFill>
                  <w14:solidFill>
                    <w14:schemeClr w14:val="tx1"/>
                  </w14:solidFill>
                </w14:textFill>
              </w:rPr>
              <w:t>月</w:t>
            </w: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16-28</w:t>
            </w:r>
            <w:r>
              <w:rPr>
                <w:rFonts w:hint="default" w:ascii="Times New Roman" w:hAnsi="Times New Roman" w:eastAsia="方正仿宋_GBK" w:cs="Times New Roman"/>
                <w:b/>
                <w:bCs/>
                <w:color w:val="000000" w:themeColor="text1"/>
                <w:kern w:val="0"/>
                <w:szCs w:val="21"/>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203" w:type="dxa"/>
            <w:shd w:val="clear" w:color="auto" w:fill="auto"/>
            <w:vAlign w:val="center"/>
          </w:tcPr>
          <w:p>
            <w:pPr>
              <w:widowControl/>
              <w:spacing w:line="320" w:lineRule="exact"/>
              <w:jc w:val="center"/>
              <w:rPr>
                <w:rFonts w:hint="default" w:ascii="Times New Roman" w:hAnsi="Times New Roman" w:eastAsia="方正仿宋_GBK" w:cs="Times New Roman"/>
                <w:b/>
                <w:bCs/>
                <w:color w:val="000000" w:themeColor="text1"/>
                <w:kern w:val="0"/>
                <w:szCs w:val="21"/>
                <w14:textFill>
                  <w14:solidFill>
                    <w14:schemeClr w14:val="tx1"/>
                  </w14:solidFill>
                </w14:textFill>
              </w:rPr>
            </w:pPr>
            <w:r>
              <w:rPr>
                <w:rFonts w:hint="default" w:ascii="Times New Roman" w:hAnsi="Times New Roman" w:eastAsia="方正仿宋_GBK" w:cs="Times New Roman"/>
                <w:b/>
                <w:bCs/>
                <w:color w:val="000000" w:themeColor="text1"/>
                <w:kern w:val="0"/>
                <w:sz w:val="24"/>
                <w:szCs w:val="24"/>
                <w14:textFill>
                  <w14:solidFill>
                    <w14:schemeClr w14:val="tx1"/>
                  </w14:solidFill>
                </w14:textFill>
              </w:rPr>
              <w:t>考试实施</w:t>
            </w:r>
          </w:p>
        </w:tc>
        <w:tc>
          <w:tcPr>
            <w:tcW w:w="3022" w:type="dxa"/>
            <w:shd w:val="clear" w:color="auto" w:fill="auto"/>
            <w:vAlign w:val="center"/>
          </w:tcPr>
          <w:p>
            <w:pPr>
              <w:widowControl/>
              <w:spacing w:line="360" w:lineRule="exact"/>
              <w:jc w:val="center"/>
              <w:rPr>
                <w:rFonts w:hint="default" w:ascii="Times New Roman" w:hAnsi="Times New Roman" w:eastAsia="方正仿宋_GBK" w:cs="Times New Roman"/>
                <w:b/>
                <w:bCs/>
                <w:color w:val="000000" w:themeColor="text1"/>
                <w:kern w:val="0"/>
                <w:szCs w:val="21"/>
                <w14:textFill>
                  <w14:solidFill>
                    <w14:schemeClr w14:val="tx1"/>
                  </w14:solidFill>
                </w14:textFill>
              </w:rPr>
            </w:pP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2024年</w:t>
            </w:r>
            <w:r>
              <w:rPr>
                <w:rFonts w:hint="default" w:ascii="Times New Roman" w:hAnsi="Times New Roman" w:eastAsia="方正仿宋_GBK" w:cs="Times New Roman"/>
                <w:b/>
                <w:bCs/>
                <w:color w:val="000000" w:themeColor="text1"/>
                <w:kern w:val="0"/>
                <w:szCs w:val="21"/>
                <w14:textFill>
                  <w14:solidFill>
                    <w14:schemeClr w14:val="tx1"/>
                  </w14:solidFill>
                </w14:textFill>
              </w:rPr>
              <w:t>4月</w:t>
            </w:r>
            <w:r>
              <w:rPr>
                <w:rFonts w:hint="default" w:ascii="Times New Roman" w:hAnsi="Times New Roman" w:eastAsia="方正仿宋_GBK" w:cs="Times New Roman"/>
                <w:b/>
                <w:bCs/>
                <w:color w:val="000000" w:themeColor="text1"/>
                <w:kern w:val="0"/>
                <w:szCs w:val="21"/>
                <w:lang w:val="en-US" w:eastAsia="zh-CN"/>
                <w14:textFill>
                  <w14:solidFill>
                    <w14:schemeClr w14:val="tx1"/>
                  </w14:solidFill>
                </w14:textFill>
              </w:rPr>
              <w:t>27、28</w:t>
            </w:r>
            <w:r>
              <w:rPr>
                <w:rFonts w:hint="default" w:ascii="Times New Roman" w:hAnsi="Times New Roman" w:eastAsia="方正仿宋_GBK" w:cs="Times New Roman"/>
                <w:b/>
                <w:bCs/>
                <w:color w:val="000000" w:themeColor="text1"/>
                <w:kern w:val="0"/>
                <w:szCs w:val="21"/>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6203" w:type="dxa"/>
            <w:shd w:val="clear" w:color="auto" w:fill="auto"/>
            <w:vAlign w:val="center"/>
          </w:tcPr>
          <w:p>
            <w:pPr>
              <w:widowControl/>
              <w:spacing w:line="320" w:lineRule="exact"/>
              <w:jc w:val="center"/>
              <w:rPr>
                <w:rFonts w:hint="default" w:ascii="Times New Roman" w:hAnsi="Times New Roman" w:eastAsia="方正仿宋_GBK" w:cs="Times New Roman"/>
                <w:b/>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方正仿宋_GBK" w:cs="Times New Roman"/>
                <w:b/>
                <w:bCs/>
                <w:color w:val="000000" w:themeColor="text1"/>
                <w:kern w:val="0"/>
                <w:szCs w:val="21"/>
                <w14:textFill>
                  <w14:solidFill>
                    <w14:schemeClr w14:val="tx1"/>
                  </w14:solidFill>
                </w14:textFill>
              </w:rPr>
              <w:t>网上成绩发布</w:t>
            </w:r>
          </w:p>
        </w:tc>
        <w:tc>
          <w:tcPr>
            <w:tcW w:w="3022" w:type="dxa"/>
            <w:shd w:val="clear" w:color="auto" w:fill="auto"/>
            <w:vAlign w:val="center"/>
          </w:tcPr>
          <w:p>
            <w:pPr>
              <w:widowControl/>
              <w:spacing w:line="360" w:lineRule="exact"/>
              <w:jc w:val="center"/>
              <w:rPr>
                <w:rFonts w:hint="default" w:ascii="Times New Roman" w:hAnsi="Times New Roman" w:eastAsia="方正仿宋_GBK" w:cs="Times New Roman"/>
                <w:b/>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方正仿宋_GBK" w:cs="Times New Roman"/>
                <w:b/>
                <w:bCs/>
                <w:color w:val="000000" w:themeColor="text1"/>
                <w:kern w:val="0"/>
                <w:szCs w:val="21"/>
                <w14:textFill>
                  <w14:solidFill>
                    <w14:schemeClr w14:val="tx1"/>
                  </w14:solidFill>
                </w14:textFill>
              </w:rPr>
              <w:t>考后45个工作日内</w:t>
            </w:r>
          </w:p>
        </w:tc>
      </w:tr>
    </w:tbl>
    <w:p>
      <w:pPr>
        <w:keepNext w:val="0"/>
        <w:keepLines w:val="0"/>
        <w:pageBreakBefore w:val="0"/>
        <w:widowControl/>
        <w:kinsoku/>
        <w:wordWrap/>
        <w:overflowPunct/>
        <w:topLinePunct w:val="0"/>
        <w:autoSpaceDE/>
        <w:autoSpaceDN/>
        <w:bidi w:val="0"/>
        <w:adjustRightInd/>
        <w:spacing w:line="600" w:lineRule="exact"/>
        <w:ind w:right="0" w:rightChars="0"/>
        <w:jc w:val="left"/>
        <w:textAlignment w:val="auto"/>
        <w:rPr>
          <w:rFonts w:hint="default" w:ascii="Times New Roman" w:hAnsi="Times New Roman" w:eastAsia="仿宋" w:cs="Times New Roman"/>
          <w:color w:val="000000" w:themeColor="text1"/>
          <w:sz w:val="32"/>
          <w:szCs w:val="32"/>
          <w14:textFill>
            <w14:solidFill>
              <w14:schemeClr w14:val="tx1"/>
            </w14:solidFill>
          </w14:textFill>
        </w:rPr>
        <w:sectPr>
          <w:headerReference r:id="rId3" w:type="default"/>
          <w:footerReference r:id="rId4" w:type="default"/>
          <w:pgSz w:w="11906" w:h="16838"/>
          <w:pgMar w:top="2154" w:right="1474" w:bottom="1474" w:left="1587" w:header="851" w:footer="992" w:gutter="0"/>
          <w:pgNumType w:fmt="decimal" w:start="2"/>
          <w:cols w:space="0" w:num="1"/>
          <w:rtlGutter w:val="0"/>
          <w:docGrid w:type="lines" w:linePitch="313" w:charSpace="0"/>
        </w:sectPr>
      </w:pPr>
    </w:p>
    <w:tbl>
      <w:tblPr>
        <w:tblStyle w:val="5"/>
        <w:tblW w:w="12616" w:type="dxa"/>
        <w:tblInd w:w="108" w:type="dxa"/>
        <w:tblLayout w:type="fixed"/>
        <w:tblCellMar>
          <w:top w:w="0" w:type="dxa"/>
          <w:left w:w="108" w:type="dxa"/>
          <w:bottom w:w="0" w:type="dxa"/>
          <w:right w:w="108" w:type="dxa"/>
        </w:tblCellMar>
      </w:tblPr>
      <w:tblGrid>
        <w:gridCol w:w="740"/>
        <w:gridCol w:w="1103"/>
        <w:gridCol w:w="851"/>
        <w:gridCol w:w="708"/>
        <w:gridCol w:w="1134"/>
        <w:gridCol w:w="1134"/>
        <w:gridCol w:w="1134"/>
        <w:gridCol w:w="851"/>
        <w:gridCol w:w="1134"/>
        <w:gridCol w:w="1134"/>
        <w:gridCol w:w="1134"/>
        <w:gridCol w:w="1559"/>
      </w:tblGrid>
      <w:tr>
        <w:tblPrEx>
          <w:tblCellMar>
            <w:top w:w="0" w:type="dxa"/>
            <w:left w:w="108" w:type="dxa"/>
            <w:bottom w:w="0" w:type="dxa"/>
            <w:right w:w="108" w:type="dxa"/>
          </w:tblCellMar>
        </w:tblPrEx>
        <w:trPr>
          <w:trHeight w:val="1910" w:hRule="atLeast"/>
        </w:trPr>
        <w:tc>
          <w:tcPr>
            <w:tcW w:w="12616" w:type="dxa"/>
            <w:gridSpan w:val="12"/>
            <w:tcBorders>
              <w:top w:val="nil"/>
              <w:left w:val="nil"/>
              <w:bottom w:val="single" w:color="auto" w:sz="4" w:space="0"/>
              <w:right w:val="nil"/>
            </w:tcBorders>
            <w:shd w:val="clear" w:color="auto" w:fill="auto"/>
            <w:vAlign w:val="center"/>
          </w:tcPr>
          <w:p>
            <w:pPr>
              <w:widowControl/>
              <w:jc w:val="left"/>
              <w:rPr>
                <w:rFonts w:hint="default" w:ascii="Times New Roman" w:hAnsi="Times New Roman" w:cs="Times New Roman"/>
                <w:color w:val="000000" w:themeColor="text1"/>
                <w:kern w:val="0"/>
                <w:sz w:val="40"/>
                <w:szCs w:val="40"/>
                <w14:textFill>
                  <w14:solidFill>
                    <w14:schemeClr w14:val="tx1"/>
                  </w14:solidFill>
                </w14:textFill>
              </w:rPr>
            </w:pPr>
            <w:r>
              <w:rPr>
                <w:rFonts w:hint="default" w:ascii="Times New Roman" w:hAnsi="Times New Roman" w:eastAsia="方正黑体_GBK" w:cs="Times New Roman"/>
                <w:color w:val="000000" w:themeColor="text1"/>
                <w:kern w:val="0"/>
                <w:sz w:val="32"/>
                <w:szCs w:val="32"/>
                <w14:textFill>
                  <w14:solidFill>
                    <w14:schemeClr w14:val="tx1"/>
                  </w14:solidFill>
                </w14:textFill>
              </w:rPr>
              <w:t xml:space="preserve">附件3 </w:t>
            </w:r>
            <w:r>
              <w:rPr>
                <w:rFonts w:hint="default" w:ascii="Times New Roman" w:hAnsi="Times New Roman" w:cs="Times New Roman"/>
                <w:color w:val="000000" w:themeColor="text1"/>
                <w:kern w:val="0"/>
                <w:sz w:val="40"/>
                <w:szCs w:val="40"/>
                <w14:textFill>
                  <w14:solidFill>
                    <w14:schemeClr w14:val="tx1"/>
                  </w14:solidFill>
                </w14:textFill>
              </w:rPr>
              <w:t xml:space="preserve"> </w:t>
            </w:r>
            <w:r>
              <w:rPr>
                <w:rFonts w:hint="default" w:ascii="Times New Roman" w:hAnsi="Times New Roman" w:cs="Times New Roman"/>
                <w:b/>
                <w:bCs/>
                <w:color w:val="000000" w:themeColor="text1"/>
                <w:kern w:val="0"/>
                <w:sz w:val="40"/>
                <w:szCs w:val="40"/>
                <w14:textFill>
                  <w14:solidFill>
                    <w14:schemeClr w14:val="tx1"/>
                  </w14:solidFill>
                </w14:textFill>
              </w:rPr>
              <w:t xml:space="preserve">       </w:t>
            </w:r>
            <w:r>
              <w:rPr>
                <w:rFonts w:hint="default" w:ascii="Times New Roman" w:hAnsi="Times New Roman" w:cs="Times New Roman"/>
                <w:b/>
                <w:bCs/>
                <w:color w:val="000000" w:themeColor="text1"/>
                <w:kern w:val="0"/>
                <w:sz w:val="40"/>
                <w:szCs w:val="40"/>
                <w14:textFill>
                  <w14:solidFill>
                    <w14:schemeClr w14:val="tx1"/>
                  </w14:solidFill>
                </w14:textFill>
              </w:rPr>
              <w:br w:type="textWrapping"/>
            </w:r>
            <w:r>
              <w:rPr>
                <w:rFonts w:hint="default" w:ascii="Times New Roman" w:hAnsi="Times New Roman" w:cs="Times New Roman"/>
                <w:b/>
                <w:bCs/>
                <w:color w:val="000000" w:themeColor="text1"/>
                <w:kern w:val="0"/>
                <w:sz w:val="40"/>
                <w:szCs w:val="40"/>
                <w14:textFill>
                  <w14:solidFill>
                    <w14:schemeClr w14:val="tx1"/>
                  </w14:solidFill>
                </w14:textFill>
              </w:rPr>
              <w:t xml:space="preserve">    </w:t>
            </w:r>
            <w:r>
              <w:rPr>
                <w:rFonts w:hint="default" w:ascii="Times New Roman" w:hAnsi="Times New Roman" w:cs="Times New Roman"/>
                <w:b w:val="0"/>
                <w:bCs w:val="0"/>
                <w:color w:val="000000" w:themeColor="text1"/>
                <w:kern w:val="0"/>
                <w:sz w:val="40"/>
                <w:szCs w:val="40"/>
                <w14:textFill>
                  <w14:solidFill>
                    <w14:schemeClr w14:val="tx1"/>
                  </w14:solidFill>
                </w14:textFill>
              </w:rPr>
              <w:t xml:space="preserve"> </w:t>
            </w:r>
            <w:r>
              <w:rPr>
                <w:rFonts w:hint="default" w:ascii="Times New Roman" w:hAnsi="Times New Roman" w:eastAsia="方正小标宋_GBK" w:cs="Times New Roman"/>
                <w:b w:val="0"/>
                <w:bCs w:val="0"/>
                <w:color w:val="000000" w:themeColor="text1"/>
                <w:w w:val="75"/>
                <w:sz w:val="44"/>
                <w:szCs w:val="44"/>
                <w:lang w:eastAsia="zh-CN"/>
                <w14:textFill>
                  <w14:solidFill>
                    <w14:schemeClr w14:val="tx1"/>
                  </w14:solidFill>
                </w14:textFill>
              </w:rPr>
              <w:t>202</w:t>
            </w:r>
            <w:r>
              <w:rPr>
                <w:rFonts w:hint="default" w:ascii="Times New Roman" w:hAnsi="Times New Roman" w:eastAsia="方正小标宋_GBK" w:cs="Times New Roman"/>
                <w:b w:val="0"/>
                <w:bCs w:val="0"/>
                <w:color w:val="000000" w:themeColor="text1"/>
                <w:w w:val="75"/>
                <w:sz w:val="44"/>
                <w:szCs w:val="44"/>
                <w:lang w:val="en-US" w:eastAsia="zh-CN"/>
                <w14:textFill>
                  <w14:solidFill>
                    <w14:schemeClr w14:val="tx1"/>
                  </w14:solidFill>
                </w14:textFill>
              </w:rPr>
              <w:t>4</w:t>
            </w:r>
            <w:r>
              <w:rPr>
                <w:rFonts w:hint="default" w:ascii="Times New Roman" w:hAnsi="Times New Roman" w:eastAsia="方正小标宋_GBK" w:cs="Times New Roman"/>
                <w:b w:val="0"/>
                <w:bCs w:val="0"/>
                <w:color w:val="000000" w:themeColor="text1"/>
                <w:w w:val="75"/>
                <w:sz w:val="44"/>
                <w:szCs w:val="44"/>
                <w14:textFill>
                  <w14:solidFill>
                    <w14:schemeClr w14:val="tx1"/>
                  </w14:solidFill>
                </w14:textFill>
              </w:rPr>
              <w:t>年护士执业资格考试云南考区待请示考生申报材料审核情况汇总表</w:t>
            </w:r>
            <w:r>
              <w:rPr>
                <w:rFonts w:hint="default" w:ascii="Times New Roman" w:hAnsi="Times New Roman" w:eastAsia="方正小标宋_GB18030" w:cs="Times New Roman"/>
                <w:b w:val="0"/>
                <w:bCs w:val="0"/>
                <w:color w:val="000000" w:themeColor="text1"/>
                <w:kern w:val="0"/>
                <w:sz w:val="40"/>
                <w:szCs w:val="40"/>
                <w14:textFill>
                  <w14:solidFill>
                    <w14:schemeClr w14:val="tx1"/>
                  </w14:solidFill>
                </w14:textFill>
              </w:rPr>
              <w:br w:type="textWrapping"/>
            </w:r>
            <w:r>
              <w:rPr>
                <w:rFonts w:hint="default" w:ascii="Times New Roman" w:hAnsi="Times New Roman" w:cs="Times New Roman"/>
                <w:color w:val="000000" w:themeColor="text1"/>
                <w:kern w:val="0"/>
                <w:sz w:val="40"/>
                <w:szCs w:val="40"/>
                <w14:textFill>
                  <w14:solidFill>
                    <w14:schemeClr w14:val="tx1"/>
                  </w14:solidFill>
                </w14:textFill>
              </w:rPr>
              <w:t xml:space="preserve"> </w:t>
            </w:r>
            <w:r>
              <w:rPr>
                <w:rFonts w:hint="default" w:ascii="Times New Roman" w:hAnsi="Times New Roman" w:eastAsia="方正仿宋_GBK" w:cs="Times New Roman"/>
                <w:color w:val="000000" w:themeColor="text1"/>
                <w:kern w:val="0"/>
                <w:sz w:val="40"/>
                <w:szCs w:val="40"/>
                <w14:textFill>
                  <w14:solidFill>
                    <w14:schemeClr w14:val="tx1"/>
                  </w14:solidFill>
                </w14:textFill>
              </w:rPr>
              <w:t xml:space="preserve"> </w:t>
            </w:r>
            <w:r>
              <w:rPr>
                <w:rFonts w:hint="default" w:ascii="Times New Roman" w:hAnsi="Times New Roman" w:eastAsia="方正仿宋_GBK" w:cs="Times New Roman"/>
                <w:color w:val="000000" w:themeColor="text1"/>
                <w:kern w:val="0"/>
                <w:sz w:val="24"/>
                <w:szCs w:val="24"/>
                <w14:textFill>
                  <w14:solidFill>
                    <w14:schemeClr w14:val="tx1"/>
                  </w14:solidFill>
                </w14:textFill>
              </w:rPr>
              <w:t>单位名称：       （公章）                           填表日期：   年  月  日</w:t>
            </w:r>
          </w:p>
        </w:tc>
      </w:tr>
      <w:tr>
        <w:tblPrEx>
          <w:tblCellMar>
            <w:top w:w="0" w:type="dxa"/>
            <w:left w:w="108" w:type="dxa"/>
            <w:bottom w:w="0" w:type="dxa"/>
            <w:right w:w="108" w:type="dxa"/>
          </w:tblCellMar>
        </w:tblPrEx>
        <w:trPr>
          <w:trHeight w:val="90"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序号</w:t>
            </w:r>
          </w:p>
        </w:tc>
        <w:tc>
          <w:tcPr>
            <w:tcW w:w="1103"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工作单位</w:t>
            </w:r>
          </w:p>
        </w:tc>
        <w:tc>
          <w:tcPr>
            <w:tcW w:w="85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姓名</w:t>
            </w:r>
          </w:p>
        </w:tc>
        <w:tc>
          <w:tcPr>
            <w:tcW w:w="4110"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初始学历</w:t>
            </w:r>
          </w:p>
        </w:tc>
        <w:tc>
          <w:tcPr>
            <w:tcW w:w="4253"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最高学历</w:t>
            </w:r>
          </w:p>
        </w:tc>
        <w:tc>
          <w:tcPr>
            <w:tcW w:w="155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单位意见</w:t>
            </w:r>
          </w:p>
        </w:tc>
      </w:tr>
      <w:tr>
        <w:tblPrEx>
          <w:tblCellMar>
            <w:top w:w="0" w:type="dxa"/>
            <w:left w:w="108" w:type="dxa"/>
            <w:bottom w:w="0" w:type="dxa"/>
            <w:right w:w="108" w:type="dxa"/>
          </w:tblCellMar>
        </w:tblPrEx>
        <w:trPr>
          <w:trHeight w:val="660" w:hRule="atLeast"/>
        </w:trPr>
        <w:tc>
          <w:tcPr>
            <w:tcW w:w="74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bCs/>
                <w:color w:val="000000" w:themeColor="text1"/>
                <w:kern w:val="0"/>
                <w:sz w:val="22"/>
                <w14:textFill>
                  <w14:solidFill>
                    <w14:schemeClr w14:val="tx1"/>
                  </w14:solidFill>
                </w14:textFill>
              </w:rPr>
            </w:pPr>
          </w:p>
        </w:tc>
        <w:tc>
          <w:tcPr>
            <w:tcW w:w="110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bCs/>
                <w:color w:val="000000" w:themeColor="text1"/>
                <w:kern w:val="0"/>
                <w:sz w:val="22"/>
                <w14:textFill>
                  <w14:solidFill>
                    <w14:schemeClr w14:val="tx1"/>
                  </w14:solidFill>
                </w14:textFill>
              </w:rPr>
            </w:pPr>
          </w:p>
        </w:tc>
        <w:tc>
          <w:tcPr>
            <w:tcW w:w="8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bCs/>
                <w:color w:val="000000" w:themeColor="text1"/>
                <w:kern w:val="0"/>
                <w:sz w:val="22"/>
                <w14:textFill>
                  <w14:solidFill>
                    <w14:schemeClr w14:val="tx1"/>
                  </w14:solidFill>
                </w14:textFill>
              </w:rPr>
            </w:pP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学历</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学历性质</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所学专业</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学制（年）</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学历</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学历性质</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所学专业</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000000" w:themeColor="text1"/>
                <w:kern w:val="0"/>
                <w:sz w:val="22"/>
                <w14:textFill>
                  <w14:solidFill>
                    <w14:schemeClr w14:val="tx1"/>
                  </w14:solidFill>
                </w14:textFill>
              </w:rPr>
            </w:pPr>
            <w:r>
              <w:rPr>
                <w:rFonts w:hint="default" w:ascii="Times New Roman" w:hAnsi="Times New Roman" w:cs="Times New Roman"/>
                <w:b/>
                <w:bCs/>
                <w:color w:val="000000" w:themeColor="text1"/>
                <w:kern w:val="0"/>
                <w:sz w:val="22"/>
                <w14:textFill>
                  <w14:solidFill>
                    <w14:schemeClr w14:val="tx1"/>
                  </w14:solidFill>
                </w14:textFill>
              </w:rPr>
              <w:t>学制（年）</w:t>
            </w:r>
          </w:p>
        </w:tc>
        <w:tc>
          <w:tcPr>
            <w:tcW w:w="155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b/>
                <w:bCs/>
                <w:color w:val="000000" w:themeColor="text1"/>
                <w:kern w:val="0"/>
                <w:sz w:val="22"/>
                <w14:textFill>
                  <w14:solidFill>
                    <w14:schemeClr w14:val="tx1"/>
                  </w14:solidFill>
                </w14:textFill>
              </w:rPr>
            </w:pPr>
          </w:p>
        </w:tc>
      </w:tr>
      <w:tr>
        <w:tblPrEx>
          <w:tblCellMar>
            <w:top w:w="0" w:type="dxa"/>
            <w:left w:w="108" w:type="dxa"/>
            <w:bottom w:w="0" w:type="dxa"/>
            <w:right w:w="108" w:type="dxa"/>
          </w:tblCellMar>
        </w:tblPrEx>
        <w:trPr>
          <w:trHeight w:val="555"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eastAsia="宋体" w:cs="Times New Roman"/>
                <w:color w:val="000000" w:themeColor="text1"/>
                <w:kern w:val="0"/>
                <w:sz w:val="22"/>
                <w14:textFill>
                  <w14:solidFill>
                    <w14:schemeClr w14:val="tx1"/>
                  </w14:solidFill>
                </w14:textFill>
              </w:rPr>
              <w:t>1</w:t>
            </w:r>
          </w:p>
        </w:tc>
        <w:tc>
          <w:tcPr>
            <w:tcW w:w="11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55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r>
      <w:tr>
        <w:tblPrEx>
          <w:tblCellMar>
            <w:top w:w="0" w:type="dxa"/>
            <w:left w:w="108" w:type="dxa"/>
            <w:bottom w:w="0" w:type="dxa"/>
            <w:right w:w="108" w:type="dxa"/>
          </w:tblCellMar>
        </w:tblPrEx>
        <w:trPr>
          <w:trHeight w:val="555"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eastAsia="宋体" w:cs="Times New Roman"/>
                <w:color w:val="000000" w:themeColor="text1"/>
                <w:kern w:val="0"/>
                <w:sz w:val="22"/>
                <w14:textFill>
                  <w14:solidFill>
                    <w14:schemeClr w14:val="tx1"/>
                  </w14:solidFill>
                </w14:textFill>
              </w:rPr>
              <w:t>2</w:t>
            </w:r>
          </w:p>
        </w:tc>
        <w:tc>
          <w:tcPr>
            <w:tcW w:w="11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55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r>
      <w:tr>
        <w:tblPrEx>
          <w:tblCellMar>
            <w:top w:w="0" w:type="dxa"/>
            <w:left w:w="108" w:type="dxa"/>
            <w:bottom w:w="0" w:type="dxa"/>
            <w:right w:w="108" w:type="dxa"/>
          </w:tblCellMar>
        </w:tblPrEx>
        <w:trPr>
          <w:trHeight w:val="555"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eastAsia="宋体" w:cs="Times New Roman"/>
                <w:color w:val="000000" w:themeColor="text1"/>
                <w:kern w:val="0"/>
                <w:sz w:val="22"/>
                <w14:textFill>
                  <w14:solidFill>
                    <w14:schemeClr w14:val="tx1"/>
                  </w14:solidFill>
                </w14:textFill>
              </w:rPr>
              <w:t>3</w:t>
            </w:r>
          </w:p>
        </w:tc>
        <w:tc>
          <w:tcPr>
            <w:tcW w:w="11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55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r>
      <w:tr>
        <w:tblPrEx>
          <w:tblCellMar>
            <w:top w:w="0" w:type="dxa"/>
            <w:left w:w="108" w:type="dxa"/>
            <w:bottom w:w="0" w:type="dxa"/>
            <w:right w:w="108" w:type="dxa"/>
          </w:tblCellMar>
        </w:tblPrEx>
        <w:trPr>
          <w:trHeight w:val="555"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eastAsia="宋体" w:cs="Times New Roman"/>
                <w:color w:val="000000" w:themeColor="text1"/>
                <w:kern w:val="0"/>
                <w:sz w:val="22"/>
                <w14:textFill>
                  <w14:solidFill>
                    <w14:schemeClr w14:val="tx1"/>
                  </w14:solidFill>
                </w14:textFill>
              </w:rPr>
              <w:t>4</w:t>
            </w:r>
          </w:p>
        </w:tc>
        <w:tc>
          <w:tcPr>
            <w:tcW w:w="11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55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r>
      <w:tr>
        <w:tblPrEx>
          <w:tblCellMar>
            <w:top w:w="0" w:type="dxa"/>
            <w:left w:w="108" w:type="dxa"/>
            <w:bottom w:w="0" w:type="dxa"/>
            <w:right w:w="108" w:type="dxa"/>
          </w:tblCellMar>
        </w:tblPrEx>
        <w:trPr>
          <w:trHeight w:val="555"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eastAsia="宋体" w:cs="Times New Roman"/>
                <w:color w:val="000000" w:themeColor="text1"/>
                <w:kern w:val="0"/>
                <w:sz w:val="22"/>
                <w14:textFill>
                  <w14:solidFill>
                    <w14:schemeClr w14:val="tx1"/>
                  </w14:solidFill>
                </w14:textFill>
              </w:rPr>
              <w:t>5</w:t>
            </w:r>
          </w:p>
        </w:tc>
        <w:tc>
          <w:tcPr>
            <w:tcW w:w="11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55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r>
      <w:tr>
        <w:tblPrEx>
          <w:tblCellMar>
            <w:top w:w="0" w:type="dxa"/>
            <w:left w:w="108" w:type="dxa"/>
            <w:bottom w:w="0" w:type="dxa"/>
            <w:right w:w="108" w:type="dxa"/>
          </w:tblCellMar>
        </w:tblPrEx>
        <w:trPr>
          <w:trHeight w:val="555"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eastAsia="宋体" w:cs="Times New Roman"/>
                <w:color w:val="000000" w:themeColor="text1"/>
                <w:kern w:val="0"/>
                <w:sz w:val="22"/>
                <w14:textFill>
                  <w14:solidFill>
                    <w14:schemeClr w14:val="tx1"/>
                  </w14:solidFill>
                </w14:textFill>
              </w:rPr>
              <w:t>6</w:t>
            </w:r>
          </w:p>
        </w:tc>
        <w:tc>
          <w:tcPr>
            <w:tcW w:w="11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55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r>
      <w:tr>
        <w:tblPrEx>
          <w:tblCellMar>
            <w:top w:w="0" w:type="dxa"/>
            <w:left w:w="108" w:type="dxa"/>
            <w:bottom w:w="0" w:type="dxa"/>
            <w:right w:w="108" w:type="dxa"/>
          </w:tblCellMar>
        </w:tblPrEx>
        <w:trPr>
          <w:trHeight w:val="555"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eastAsia="宋体" w:cs="Times New Roman"/>
                <w:color w:val="000000" w:themeColor="text1"/>
                <w:kern w:val="0"/>
                <w:sz w:val="22"/>
                <w14:textFill>
                  <w14:solidFill>
                    <w14:schemeClr w14:val="tx1"/>
                  </w14:solidFill>
                </w14:textFill>
              </w:rPr>
              <w:t>7</w:t>
            </w:r>
          </w:p>
        </w:tc>
        <w:tc>
          <w:tcPr>
            <w:tcW w:w="11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55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r>
      <w:tr>
        <w:tblPrEx>
          <w:tblCellMar>
            <w:top w:w="0" w:type="dxa"/>
            <w:left w:w="108" w:type="dxa"/>
            <w:bottom w:w="0" w:type="dxa"/>
            <w:right w:w="108" w:type="dxa"/>
          </w:tblCellMar>
        </w:tblPrEx>
        <w:trPr>
          <w:trHeight w:val="555"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eastAsia="宋体" w:cs="Times New Roman"/>
                <w:color w:val="000000" w:themeColor="text1"/>
                <w:kern w:val="0"/>
                <w:sz w:val="22"/>
                <w14:textFill>
                  <w14:solidFill>
                    <w14:schemeClr w14:val="tx1"/>
                  </w14:solidFill>
                </w14:textFill>
              </w:rPr>
              <w:t>8</w:t>
            </w:r>
          </w:p>
        </w:tc>
        <w:tc>
          <w:tcPr>
            <w:tcW w:w="11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85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13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c>
          <w:tcPr>
            <w:tcW w:w="155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000000" w:themeColor="text1"/>
                <w:kern w:val="0"/>
                <w:sz w:val="22"/>
                <w14:textFill>
                  <w14:solidFill>
                    <w14:schemeClr w14:val="tx1"/>
                  </w14:solidFill>
                </w14:textFill>
              </w:rPr>
            </w:pPr>
            <w:r>
              <w:rPr>
                <w:rFonts w:hint="default" w:ascii="Times New Roman" w:hAnsi="Times New Roman" w:cs="Times New Roman"/>
                <w:color w:val="000000" w:themeColor="text1"/>
                <w:kern w:val="0"/>
                <w:sz w:val="22"/>
                <w14:textFill>
                  <w14:solidFill>
                    <w14:schemeClr w14:val="tx1"/>
                  </w14:solidFill>
                </w14:textFill>
              </w:rPr>
              <w:t>　</w:t>
            </w:r>
          </w:p>
        </w:tc>
      </w:tr>
      <w:tr>
        <w:tblPrEx>
          <w:tblCellMar>
            <w:top w:w="0" w:type="dxa"/>
            <w:left w:w="108" w:type="dxa"/>
            <w:bottom w:w="0" w:type="dxa"/>
            <w:right w:w="108" w:type="dxa"/>
          </w:tblCellMar>
        </w:tblPrEx>
        <w:trPr>
          <w:trHeight w:val="735" w:hRule="atLeast"/>
        </w:trPr>
        <w:tc>
          <w:tcPr>
            <w:tcW w:w="12616" w:type="dxa"/>
            <w:gridSpan w:val="12"/>
            <w:tcBorders>
              <w:top w:val="single" w:color="auto" w:sz="4" w:space="0"/>
              <w:left w:val="nil"/>
              <w:bottom w:val="nil"/>
              <w:right w:val="nil"/>
            </w:tcBorders>
            <w:shd w:val="clear" w:color="auto" w:fill="auto"/>
            <w:vAlign w:val="top"/>
          </w:tcPr>
          <w:p>
            <w:pPr>
              <w:widowControl/>
              <w:jc w:val="left"/>
              <w:rPr>
                <w:rFonts w:hint="default" w:ascii="Times New Roman" w:hAnsi="Times New Roman" w:eastAsia="方正仿宋_GBK" w:cs="Times New Roman"/>
                <w:color w:val="000000" w:themeColor="text1"/>
                <w:kern w:val="0"/>
                <w:sz w:val="32"/>
                <w:szCs w:val="32"/>
                <w14:textFill>
                  <w14:solidFill>
                    <w14:schemeClr w14:val="tx1"/>
                  </w14:solidFill>
                </w14:textFill>
              </w:rPr>
            </w:pPr>
            <w:r>
              <w:rPr>
                <w:rFonts w:hint="default" w:ascii="Times New Roman" w:hAnsi="Times New Roman" w:eastAsia="方正仿宋_GBK" w:cs="Times New Roman"/>
                <w:color w:val="000000" w:themeColor="text1"/>
                <w:kern w:val="0"/>
                <w:sz w:val="32"/>
                <w:szCs w:val="32"/>
                <w14:textFill>
                  <w14:solidFill>
                    <w14:schemeClr w14:val="tx1"/>
                  </w14:solidFill>
                </w14:textFill>
              </w:rPr>
              <w:t>填表说明：该表仅汇总各单位在资格审核过程发现的需要请示的新情况、新问题。</w:t>
            </w:r>
          </w:p>
        </w:tc>
      </w:tr>
    </w:tbl>
    <w:p>
      <w:pPr>
        <w:keepNext w:val="0"/>
        <w:keepLines w:val="0"/>
        <w:pageBreakBefore w:val="0"/>
        <w:widowControl/>
        <w:kinsoku/>
        <w:wordWrap/>
        <w:overflowPunct/>
        <w:topLinePunct w:val="0"/>
        <w:autoSpaceDE/>
        <w:autoSpaceDN/>
        <w:bidi w:val="0"/>
        <w:adjustRightInd/>
        <w:spacing w:line="600" w:lineRule="exact"/>
        <w:ind w:right="0" w:rightChars="0"/>
        <w:jc w:val="left"/>
        <w:textAlignment w:val="auto"/>
        <w:rPr>
          <w:rFonts w:hint="default" w:ascii="Times New Roman" w:hAnsi="Times New Roman" w:eastAsia="方正黑体_GBK" w:cs="Times New Roman"/>
          <w:color w:val="000000" w:themeColor="text1"/>
          <w:sz w:val="32"/>
          <w:szCs w:val="32"/>
          <w14:textFill>
            <w14:solidFill>
              <w14:schemeClr w14:val="tx1"/>
            </w14:solidFill>
          </w14:textFill>
        </w:rPr>
        <w:sectPr>
          <w:footerReference r:id="rId5" w:type="default"/>
          <w:pgSz w:w="15840" w:h="12240" w:orient="landscape"/>
          <w:pgMar w:top="1588" w:right="2098" w:bottom="1474" w:left="1985" w:header="851" w:footer="992" w:gutter="0"/>
          <w:pgNumType w:fmt="decimal"/>
          <w:cols w:space="425" w:num="1"/>
          <w:docGrid w:type="linesAndChars" w:linePitch="312" w:charSpace="0"/>
        </w:sectPr>
      </w:pPr>
    </w:p>
    <w:p>
      <w:pPr>
        <w:widowControl/>
        <w:jc w:val="lef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附件4</w:t>
      </w:r>
    </w:p>
    <w:p>
      <w:pPr>
        <w:spacing w:line="520" w:lineRule="exact"/>
        <w:jc w:val="center"/>
        <w:rPr>
          <w:rFonts w:hint="default" w:ascii="Times New Roman" w:hAnsi="Times New Roman" w:eastAsia="方正楷体_GBK" w:cs="Times New Roman"/>
          <w:color w:val="000000" w:themeColor="text1"/>
          <w:sz w:val="44"/>
          <w:szCs w:val="44"/>
          <w14:textFill>
            <w14:solidFill>
              <w14:schemeClr w14:val="tx1"/>
            </w14:solidFill>
          </w14:textFill>
        </w:rPr>
      </w:pPr>
    </w:p>
    <w:p>
      <w:pPr>
        <w:spacing w:line="52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护士执业资格考试考生申报材料审核</w:t>
      </w:r>
    </w:p>
    <w:p>
      <w:pPr>
        <w:spacing w:line="52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承诺书</w:t>
      </w:r>
    </w:p>
    <w:p>
      <w:pPr>
        <w:jc w:val="center"/>
        <w:rPr>
          <w:rFonts w:hint="default" w:ascii="Times New Roman" w:hAnsi="Times New Roman" w:eastAsia="仿宋_GB2312" w:cs="Times New Roman"/>
          <w:color w:val="000000" w:themeColor="text1"/>
          <w:sz w:val="32"/>
          <w:szCs w:val="32"/>
          <w14:textFill>
            <w14:solidFill>
              <w14:schemeClr w14:val="tx1"/>
            </w14:solidFill>
          </w14:textFill>
        </w:rPr>
      </w:pPr>
    </w:p>
    <w:p>
      <w:pPr>
        <w:spacing w:line="520" w:lineRule="exac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color w:val="000000" w:themeColor="text1"/>
          <w:spacing w:val="4"/>
          <w:sz w:val="32"/>
          <w:szCs w:val="32"/>
          <w14:textFill>
            <w14:solidFill>
              <w14:schemeClr w14:val="tx1"/>
            </w14:solidFill>
          </w14:textFill>
        </w:rPr>
        <w:t>根据考试考务有关文件</w:t>
      </w:r>
      <w:r>
        <w:rPr>
          <w:rFonts w:hint="default" w:ascii="Times New Roman" w:hAnsi="Times New Roman" w:eastAsia="方正仿宋_GBK" w:cs="Times New Roman"/>
          <w:color w:val="000000" w:themeColor="text1"/>
          <w:sz w:val="32"/>
          <w:szCs w:val="32"/>
          <w14:textFill>
            <w14:solidFill>
              <w14:schemeClr w14:val="tx1"/>
            </w14:solidFill>
          </w14:textFill>
        </w:rPr>
        <w:t>规定，为确保云南考区</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玉溪考点</w:t>
      </w:r>
      <w:r>
        <w:rPr>
          <w:rFonts w:hint="default" w:ascii="Times New Roman" w:hAnsi="Times New Roman" w:eastAsia="方正仿宋_GBK" w:cs="Times New Roman"/>
          <w:color w:val="000000" w:themeColor="text1"/>
          <w:sz w:val="32"/>
          <w:szCs w:val="32"/>
          <w14:textFill>
            <w14:solidFill>
              <w14:schemeClr w14:val="tx1"/>
            </w14:solidFill>
          </w14:textFill>
        </w:rPr>
        <w:t>护士执业资格考试顺利进行，我单位郑重承诺：</w:t>
      </w:r>
    </w:p>
    <w:p>
      <w:pPr>
        <w:spacing w:line="520" w:lineRule="exact"/>
        <w:ind w:firstLine="800" w:firstLineChars="25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一、积极做好考试报名宣传工作，为考生在规定时间内完成报名做好服务；</w:t>
      </w:r>
    </w:p>
    <w:p>
      <w:pPr>
        <w:spacing w:line="520" w:lineRule="exact"/>
        <w:ind w:firstLine="800" w:firstLineChars="25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二、对考生的报名信息和材料严格按照文件规定审核把关；</w:t>
      </w:r>
    </w:p>
    <w:p>
      <w:pPr>
        <w:spacing w:line="520" w:lineRule="exact"/>
        <w:ind w:firstLine="800" w:firstLineChars="25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三、按时完成考生报名信息确认工作;</w:t>
      </w:r>
    </w:p>
    <w:p>
      <w:pPr>
        <w:spacing w:line="520" w:lineRule="exact"/>
        <w:ind w:firstLine="800" w:firstLineChars="25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四、对考生信息的真实性负责,并确保在考务管理系统内提交的考生信息符合考试文件要求。</w:t>
      </w:r>
    </w:p>
    <w:p>
      <w:pPr>
        <w:spacing w:line="520" w:lineRule="exact"/>
        <w:ind w:firstLine="800" w:firstLineChars="25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以上要求若未做到，单位自愿承担相关责任。</w:t>
      </w:r>
    </w:p>
    <w:p>
      <w:pPr>
        <w:spacing w:line="520" w:lineRule="exact"/>
        <w:ind w:firstLine="800" w:firstLineChars="250"/>
        <w:rPr>
          <w:rFonts w:hint="default" w:ascii="Times New Roman" w:hAnsi="Times New Roman" w:eastAsia="方正仿宋_GBK" w:cs="Times New Roman"/>
          <w:color w:val="000000" w:themeColor="text1"/>
          <w:sz w:val="32"/>
          <w:szCs w:val="32"/>
          <w:u w:val="single"/>
          <w14:textFill>
            <w14:solidFill>
              <w14:schemeClr w14:val="tx1"/>
            </w14:solidFill>
          </w14:textFill>
        </w:rPr>
      </w:pPr>
      <w:r>
        <w:rPr>
          <w:rFonts w:hint="default" w:ascii="Times New Roman" w:hAnsi="Times New Roman" w:eastAsia="宋体" w:cs="Times New Roman"/>
          <w:color w:val="000000" w:themeColor="text1"/>
          <w:sz w:val="32"/>
          <w:szCs w:val="32"/>
          <w:lang w:eastAsia="zh-CN"/>
          <w14:textFill>
            <w14:solidFill>
              <w14:schemeClr w14:val="tx1"/>
            </w14:solidFill>
          </w14:textFill>
        </w:rPr>
        <w:t>202</w:t>
      </w:r>
      <w:r>
        <w:rPr>
          <w:rFonts w:hint="default" w:ascii="Times New Roman" w:hAnsi="Times New Roman" w:eastAsia="宋体"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年我单位符合报考条件的考生</w:t>
      </w:r>
      <w:r>
        <w:rPr>
          <w:rFonts w:hint="default"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人，已经单位审核确认。</w:t>
      </w:r>
    </w:p>
    <w:p>
      <w:pPr>
        <w:spacing w:line="520" w:lineRule="exac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p>
    <w:p>
      <w:pPr>
        <w:spacing w:line="520" w:lineRule="exact"/>
        <w:rPr>
          <w:rFonts w:hint="default" w:ascii="Times New Roman" w:hAnsi="Times New Roman" w:eastAsia="方正仿宋_GBK" w:cs="Times New Roman"/>
          <w:color w:val="000000" w:themeColor="text1"/>
          <w:sz w:val="32"/>
          <w:szCs w:val="32"/>
          <w14:textFill>
            <w14:solidFill>
              <w14:schemeClr w14:val="tx1"/>
            </w14:solidFill>
          </w14:textFill>
        </w:rPr>
      </w:pPr>
    </w:p>
    <w:p>
      <w:pPr>
        <w:spacing w:line="520" w:lineRule="exact"/>
        <w:ind w:firstLine="3680" w:firstLineChars="1150"/>
        <w:rPr>
          <w:rFonts w:hint="default" w:ascii="Times New Roman" w:hAnsi="Times New Roman" w:eastAsia="方正仿宋_GBK" w:cs="Times New Roman"/>
          <w:color w:val="000000" w:themeColor="text1"/>
          <w:sz w:val="32"/>
          <w:szCs w:val="32"/>
          <w14:textFill>
            <w14:solidFill>
              <w14:schemeClr w14:val="tx1"/>
            </w14:solidFill>
          </w14:textFill>
        </w:rPr>
      </w:pPr>
    </w:p>
    <w:p>
      <w:pPr>
        <w:spacing w:line="520" w:lineRule="exact"/>
        <w:ind w:firstLine="3680" w:firstLineChars="115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承诺单位：</w:t>
      </w:r>
      <w:r>
        <w:rPr>
          <w:rFonts w:hint="default"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（公章）</w:t>
      </w:r>
    </w:p>
    <w:p>
      <w:pPr>
        <w:spacing w:line="520" w:lineRule="exac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p>
    <w:p>
      <w:pPr>
        <w:spacing w:line="520" w:lineRule="exact"/>
        <w:ind w:firstLine="160" w:firstLineChars="50"/>
        <w:rPr>
          <w:rFonts w:hint="default" w:ascii="Times New Roman" w:hAnsi="Times New Roman" w:eastAsia="方正仿宋_GBK" w:cs="Times New Roman"/>
          <w:color w:val="000000" w:themeColor="text1"/>
          <w:sz w:val="32"/>
          <w:szCs w:val="32"/>
          <w:u w:val="single"/>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经办部门负责人签字：</w:t>
      </w:r>
      <w:r>
        <w:rPr>
          <w:rFonts w:hint="default"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,分管领导签字：</w:t>
      </w:r>
      <w:r>
        <w:rPr>
          <w:rFonts w:hint="default" w:ascii="Times New Roman" w:hAnsi="Times New Roman" w:eastAsia="方正仿宋_GBK" w:cs="Times New Roman"/>
          <w:color w:val="000000" w:themeColor="text1"/>
          <w:sz w:val="32"/>
          <w:szCs w:val="32"/>
          <w:u w:val="single"/>
          <w14:textFill>
            <w14:solidFill>
              <w14:schemeClr w14:val="tx1"/>
            </w14:solidFill>
          </w14:textFill>
        </w:rPr>
        <w:t xml:space="preserve">        </w:t>
      </w:r>
    </w:p>
    <w:p>
      <w:pPr>
        <w:spacing w:line="52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p>
    <w:p>
      <w:pPr>
        <w:spacing w:line="520" w:lineRule="exact"/>
        <w:ind w:firstLine="3680" w:firstLineChars="115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年    月   日</w:t>
      </w:r>
    </w:p>
    <w:p>
      <w:pPr>
        <w:rPr>
          <w:rFonts w:hint="default" w:ascii="Times New Roman" w:hAnsi="Times New Roman" w:cs="Times New Roman"/>
        </w:rPr>
      </w:pPr>
    </w:p>
    <w:sectPr>
      <w:headerReference r:id="rId6" w:type="default"/>
      <w:footerReference r:id="rId7" w:type="default"/>
      <w:pgSz w:w="11906" w:h="16838"/>
      <w:pgMar w:top="2041" w:right="1474" w:bottom="1304" w:left="1587" w:header="851" w:footer="992" w:gutter="0"/>
      <w:pgNumType w:fmt="decimal"/>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ambria">
    <w:panose1 w:val="02040803050406030204"/>
    <w:charset w:val="00"/>
    <w:family w:val="auto"/>
    <w:pitch w:val="default"/>
    <w:sig w:usb0="E00006FF" w:usb1="4000045F" w:usb2="00000000" w:usb3="00000000" w:csb0="2000019F" w:csb1="00000000"/>
  </w:font>
  <w:font w:name="MingLiU">
    <w:altName w:val="宋体"/>
    <w:panose1 w:val="02020509000000000000"/>
    <w:charset w:val="88"/>
    <w:family w:val="roman"/>
    <w:pitch w:val="default"/>
    <w:sig w:usb0="00000000" w:usb1="00000000" w:usb2="00000016" w:usb3="00000000" w:csb0="00100001" w:csb1="00000000"/>
  </w:font>
  <w:font w:name="仿宋">
    <w:panose1 w:val="02010609060101010101"/>
    <w:charset w:val="86"/>
    <w:family w:val="decorative"/>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方正小标宋_GB18030">
    <w:altName w:val="方正小标宋_GBK"/>
    <w:panose1 w:val="00000000000000000000"/>
    <w:charset w:val="86"/>
    <w:family w:val="auto"/>
    <w:pitch w:val="default"/>
    <w:sig w:usb0="00000000" w:usb1="00000000" w:usb2="00000016" w:usb3="00000000" w:csb0="00040003" w:csb1="00000000"/>
  </w:font>
  <w:font w:name="仿宋_GB2312">
    <w:altName w:val="仿宋"/>
    <w:panose1 w:val="02010609030101010101"/>
    <w:charset w:val="86"/>
    <w:family w:val="decorative"/>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-70485</wp:posOffset>
              </wp:positionV>
              <wp:extent cx="1022985" cy="3359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022985" cy="3359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55pt;height:26.45pt;width:80.55pt;mso-position-horizontal:outside;mso-position-horizontal-relative:margin;z-index:251663360;mso-width-relative:page;mso-height-relative:page;" filled="f" stroked="f" coordsize="21600,21600" o:gfxdata="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DR7RnD1AAAAAcBAAAPAAAAAAAAAAEAIAAAADgAAABkcnMvZG93bnJldi54bWxQSwEC&#10;FAAUAAAACACHTuJAIQf+shsCAAAUBAAADgAAAAAAAAABACAAAAA5AQAAZHJzL2Uyb0RvYy54bWxQ&#10;SwUGAAAAAAYABgBZAQAAxgUAAAAA&#10;">
              <v:fill on="f" focussize="0,0"/>
              <v:stroke on="f" weight="0.5pt"/>
              <v:imagedata o:title=""/>
              <o:lock v:ext="edit" aspectratio="f"/>
              <v:textbox inset="0mm,0mm,0mm,0mm">
                <w:txbxContent>
                  <w:p>
                    <w:pPr>
                      <w:pStyle w:val="3"/>
                      <w:ind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-70485</wp:posOffset>
              </wp:positionV>
              <wp:extent cx="1073150" cy="32512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073150" cy="325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280" w:firstLine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55pt;height:25.6pt;width:84.5pt;mso-position-horizontal:outside;mso-position-horizontal-relative:margin;z-index:251660288;mso-width-relative:page;mso-height-relative:page;" filled="f" stroked="f" coordsize="21600,21600" o:gfxdata="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OO4HhvVAAAABwEAAA8AAAAAAAAAAQAgAAAAOAAAAGRycy9kb3ducmV2LnhtbFBLAQIU&#10;ABQAAAAIAIdO4kAmD1WeGQIAABQEAAAOAAAAAAAAAAEAIAAAADoBAABkcnMvZTJvRG9jLnhtbFBL&#10;BQYAAAAABgAGAFkBAADFBQAAAAA=&#10;">
              <v:fill on="f" focussize="0,0"/>
              <v:stroke on="f" weight="0.5pt"/>
              <v:imagedata o:title=""/>
              <o:lock v:ext="edit" aspectratio="f"/>
              <v:textbox inset="0mm,0mm,0mm,0mm">
                <w:txbxContent>
                  <w:p>
                    <w:pPr>
                      <w:pStyle w:val="3"/>
                      <w:ind w:firstLine="280" w:firstLine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-70485</wp:posOffset>
              </wp:positionV>
              <wp:extent cx="1066800" cy="28829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066800" cy="288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280" w:firstLine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10</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55pt;height:22.7pt;width:84pt;mso-position-horizontal:outside;mso-position-horizontal-relative:margin;z-index:251661312;mso-width-relative:page;mso-height-relative:page;" filled="f" stroked="f" coordsize="21600,21600" o:gfxdata="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A4uFUnVAAAABwEAAA8AAAAAAAAAAQAgAAAAOAAAAGRycy9kb3ducmV2LnhtbFBLAQIU&#10;ABQAAAAIAIdO4kBURW+mGQIAABQEAAAOAAAAAAAAAAEAIAAAADoBAABkcnMvZTJvRG9jLnhtbFBL&#10;BQYAAAAABgAGAFkBAADFBQAAAAA=&#10;">
              <v:fill on="f" focussize="0,0"/>
              <v:stroke on="f" weight="0.5pt"/>
              <v:imagedata o:title=""/>
              <o:lock v:ext="edit" aspectratio="f"/>
              <v:textbox inset="0mm,0mm,0mm,0mm">
                <w:txbxContent>
                  <w:p>
                    <w:pPr>
                      <w:pStyle w:val="3"/>
                      <w:ind w:firstLine="280" w:firstLine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10</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85800" cy="361950"/>
              <wp:effectExtent l="0" t="0" r="0" b="0"/>
              <wp:wrapNone/>
              <wp:docPr id="3" name="Text Box 1"/>
              <wp:cNvGraphicFramePr/>
              <a:graphic xmlns:a="http://schemas.openxmlformats.org/drawingml/2006/main">
                <a:graphicData uri="http://schemas.microsoft.com/office/word/2010/wordprocessingShape">
                  <wps:wsp>
                    <wps:cNvSpPr txBox="1">
                      <a:spLocks noChangeArrowheads="1"/>
                    </wps:cNvSpPr>
                    <wps:spPr bwMode="auto">
                      <a:xfrm>
                        <a:off x="0" y="0"/>
                        <a:ext cx="685800" cy="361950"/>
                      </a:xfrm>
                      <a:prstGeom prst="rect">
                        <a:avLst/>
                      </a:prstGeom>
                      <a:noFill/>
                      <a:ln>
                        <a:noFill/>
                      </a:ln>
                    </wps:spPr>
                    <wps:txbx>
                      <w:txbxContent>
                        <w:p>
                          <w:pPr>
                            <w:pStyle w:val="3"/>
                            <w:ind w:left="315" w:leftChars="150" w:right="315" w:rightChars="150"/>
                            <w:jc w:val="center"/>
                          </w:pPr>
                        </w:p>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28.5pt;width:54pt;mso-position-horizontal:outside;mso-position-horizontal-relative:margin;z-index:251659264;mso-width-relative:page;mso-height-relative:page;" filled="f" stroked="f" coordsize="21600,21600" o:gfxdata="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e8G+N9MAAAAEAQAADwAAAAAAAAABACAAAAA4AAAAZHJzL2Rvd25yZXYueG1sUEsBAhQA&#10;FAAAAAgAh07iQAjcm7nhAQAAtQMAAA4AAAAAAAAAAQAgAAAAOAEAAGRycy9lMm9Eb2MueG1sUEsF&#10;BgAAAAAGAAYAWQEAAIsFAAAAAA==&#10;">
              <v:fill on="f" focussize="0,0"/>
              <v:stroke on="f"/>
              <v:imagedata o:title=""/>
              <o:lock v:ext="edit" aspectratio="f"/>
              <v:textbox inset="0mm,0mm,0mm,0mm">
                <w:txbxContent>
                  <w:p>
                    <w:pPr>
                      <w:pStyle w:val="3"/>
                      <w:ind w:left="315" w:leftChars="150" w:right="315" w:rightChars="150"/>
                      <w:jc w:val="center"/>
                    </w:pPr>
                  </w:p>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36BD71"/>
    <w:multiLevelType w:val="singleLevel"/>
    <w:tmpl w:val="3B36BD71"/>
    <w:lvl w:ilvl="0" w:tentative="0">
      <w:start w:val="2"/>
      <w:numFmt w:val="decimal"/>
      <w:suff w:val="space"/>
      <w:lvlText w:val="%1."/>
      <w:lvlJc w:val="left"/>
      <w:pPr>
        <w:ind w:left="16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NTZiMDFiMDNkOWMwZWRlZmVkYjZjYzg3NDFhZWIifQ=="/>
  </w:docVars>
  <w:rsids>
    <w:rsidRoot w:val="00000000"/>
    <w:rsid w:val="067249EF"/>
    <w:rsid w:val="0C594B0A"/>
    <w:rsid w:val="24896F0E"/>
    <w:rsid w:val="251D5BDC"/>
    <w:rsid w:val="27243A85"/>
    <w:rsid w:val="2C732173"/>
    <w:rsid w:val="37193C9F"/>
    <w:rsid w:val="3B686310"/>
    <w:rsid w:val="3BB78430"/>
    <w:rsid w:val="3FFE1F28"/>
    <w:rsid w:val="460A2E2E"/>
    <w:rsid w:val="74D00CF1"/>
    <w:rsid w:val="795A0D08"/>
    <w:rsid w:val="7A7F0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rFonts w:ascii="Times New Roman" w:hAnsi="Times New Roman" w:eastAsia="宋体" w:cs="Times New Roman"/>
      <w:color w:val="0000FF"/>
      <w:u w:val="single"/>
    </w:rPr>
  </w:style>
  <w:style w:type="paragraph" w:customStyle="1" w:styleId="9">
    <w:name w:val="正文文本3"/>
    <w:basedOn w:val="1"/>
    <w:link w:val="11"/>
    <w:qFormat/>
    <w:uiPriority w:val="0"/>
    <w:pPr>
      <w:shd w:val="clear" w:color="auto" w:fill="FFFFFF"/>
      <w:spacing w:before="1020" w:after="1020" w:line="0" w:lineRule="atLeast"/>
      <w:ind w:hanging="880"/>
      <w:jc w:val="center"/>
    </w:pPr>
    <w:rPr>
      <w:rFonts w:ascii="宋体" w:hAnsi="宋体" w:cs="宋体"/>
      <w:spacing w:val="23"/>
      <w:kern w:val="0"/>
      <w:sz w:val="28"/>
      <w:szCs w:val="28"/>
    </w:rPr>
  </w:style>
  <w:style w:type="character" w:customStyle="1" w:styleId="10">
    <w:name w:val="正文文本 + 9 pt"/>
    <w:basedOn w:val="11"/>
    <w:qFormat/>
    <w:uiPriority w:val="0"/>
    <w:rPr>
      <w:rFonts w:ascii="宋体" w:hAnsi="宋体" w:cs="宋体"/>
      <w:color w:val="000000"/>
      <w:spacing w:val="55"/>
      <w:w w:val="100"/>
      <w:position w:val="0"/>
      <w:sz w:val="18"/>
      <w:szCs w:val="18"/>
      <w:shd w:val="clear" w:color="auto" w:fill="FFFFFF"/>
    </w:rPr>
  </w:style>
  <w:style w:type="character" w:customStyle="1" w:styleId="11">
    <w:name w:val="正文文本_"/>
    <w:basedOn w:val="7"/>
    <w:link w:val="9"/>
    <w:qFormat/>
    <w:uiPriority w:val="0"/>
    <w:rPr>
      <w:rFonts w:ascii="宋体" w:hAnsi="宋体" w:cs="宋体" w:eastAsiaTheme="minorEastAsia"/>
      <w:spacing w:val="23"/>
      <w:kern w:val="0"/>
      <w:sz w:val="28"/>
      <w:szCs w:val="28"/>
    </w:rPr>
  </w:style>
  <w:style w:type="character" w:customStyle="1" w:styleId="12">
    <w:name w:val="正文文本 + MingLiU"/>
    <w:basedOn w:val="11"/>
    <w:qFormat/>
    <w:uiPriority w:val="0"/>
    <w:rPr>
      <w:rFonts w:ascii="MingLiU" w:hAnsi="MingLiU" w:eastAsia="MingLiU" w:cs="MingLiU"/>
      <w:color w:val="000000"/>
      <w:spacing w:val="4"/>
      <w:w w:val="100"/>
      <w:position w:val="0"/>
      <w:sz w:val="16"/>
      <w:szCs w:val="16"/>
      <w:shd w:val="clear" w:color="auto" w:fill="FFFFFF"/>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LSY</dc:creator>
  <cp:lastModifiedBy>user</cp:lastModifiedBy>
  <cp:lastPrinted>2023-12-05T16:10:00Z</cp:lastPrinted>
  <dcterms:modified xsi:type="dcterms:W3CDTF">2023-12-05T18:24:12Z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docranid">
    <vt:lpwstr>FC807EA0477448B2B4AC052A2478B55D</vt:lpwstr>
  </property>
  <property fmtid="{D5CDD505-2E9C-101B-9397-08002B2CF9AE}" pid="4" name="ICV">
    <vt:lpwstr>26CADD51B4494E138B58B05479B124C3_13</vt:lpwstr>
  </property>
</Properties>
</file>