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仿宋_GB2312" w:hAnsi="华文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华文仿宋" w:eastAsia="仿宋_GB2312"/>
          <w:sz w:val="28"/>
          <w:szCs w:val="28"/>
        </w:rPr>
        <w:t>附表</w:t>
      </w:r>
      <w:r>
        <w:rPr>
          <w:rFonts w:hint="eastAsia" w:ascii="仿宋_GB2312" w:hAnsi="华文仿宋" w:eastAsia="仿宋_GB2312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A6F8D"/>
    <w:rsid w:val="17EA6F8D"/>
    <w:rsid w:val="7FF7B35A"/>
    <w:rsid w:val="FA96EC91"/>
    <w:rsid w:val="FFFFF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2018-01-24T18:36:00Z</dcterms:created>
  <dc:creator>  Isaac.</dc:creator>
  <cp:lastModifiedBy>greatwall</cp:lastModifiedBy>
  <dcterms:modified xsi:type="dcterms:W3CDTF">2024-01-23T10:17:19Z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8FBAA7412A80A7114B21AF657F8CB809</vt:lpwstr>
  </property>
</Properties>
</file>