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61" w:type="dxa"/>
        <w:jc w:val="center"/>
        <w:tblInd w:w="-88" w:type="dxa"/>
        <w:tblLayout w:type="fixed"/>
        <w:tblLook w:val="04A0" w:firstRow="1" w:lastRow="0" w:firstColumn="1" w:lastColumn="0" w:noHBand="0" w:noVBand="1"/>
      </w:tblPr>
      <w:tblGrid>
        <w:gridCol w:w="956"/>
        <w:gridCol w:w="2715"/>
        <w:gridCol w:w="7487"/>
        <w:gridCol w:w="3303"/>
      </w:tblGrid>
      <w:tr w:rsidR="006E6EB0" w:rsidTr="00CA53FA">
        <w:trPr>
          <w:trHeight w:val="879"/>
          <w:jc w:val="center"/>
        </w:trPr>
        <w:tc>
          <w:tcPr>
            <w:tcW w:w="144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</w:tr>
      <w:tr w:rsidR="006E6EB0" w:rsidTr="00CA53FA">
        <w:trPr>
          <w:trHeight w:val="1012"/>
          <w:jc w:val="center"/>
        </w:trPr>
        <w:tc>
          <w:tcPr>
            <w:tcW w:w="1446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2024年度安徽省卫生系列高级专业技术资格理论考试计划安排</w:t>
            </w:r>
          </w:p>
        </w:tc>
      </w:tr>
      <w:tr w:rsidR="006E6EB0" w:rsidTr="00CA53FA">
        <w:trPr>
          <w:trHeight w:hRule="exact" w:val="652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项目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具体工作内容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完成时间</w:t>
            </w:r>
          </w:p>
        </w:tc>
      </w:tr>
      <w:tr w:rsidR="006E6EB0" w:rsidTr="00CA53FA">
        <w:trPr>
          <w:trHeight w:hRule="exact" w:val="652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考生报名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开通考生网上报名功能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5月10日-5月16日</w:t>
            </w:r>
          </w:p>
        </w:tc>
      </w:tr>
      <w:tr w:rsidR="006E6EB0" w:rsidTr="00CA53FA">
        <w:trPr>
          <w:trHeight w:hRule="exact" w:val="652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现场确认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考点（各市卫生健康委）进行资格审查和现场确认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5月12日-5月20日</w:t>
            </w:r>
          </w:p>
        </w:tc>
      </w:tr>
      <w:tr w:rsidR="006E6EB0" w:rsidTr="00CA53FA">
        <w:trPr>
          <w:trHeight w:hRule="exact" w:val="652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资格审核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考区（省卫生健康委）进行资格审核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5月21日-5月28日</w:t>
            </w:r>
          </w:p>
        </w:tc>
      </w:tr>
      <w:tr w:rsidR="006E6EB0" w:rsidTr="00CA53FA">
        <w:trPr>
          <w:trHeight w:hRule="exact" w:val="652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准考证网上打印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开放准考证网上打印功能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7月1日-7月5日</w:t>
            </w:r>
          </w:p>
        </w:tc>
      </w:tr>
      <w:tr w:rsidR="006E6EB0" w:rsidTr="00CA53FA">
        <w:trPr>
          <w:trHeight w:hRule="exact" w:val="652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考试实施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考生个人具体考试时间见个人准考证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7月6日-7日</w:t>
            </w:r>
          </w:p>
        </w:tc>
      </w:tr>
      <w:tr w:rsidR="006E6EB0" w:rsidTr="00CA53FA">
        <w:trPr>
          <w:trHeight w:val="990"/>
          <w:jc w:val="center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公布成绩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6EB0" w:rsidRDefault="006E6EB0" w:rsidP="00CA53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向各考点下发考试成绩，考生可登陆报名网站自行查询个人成绩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E6EB0" w:rsidRDefault="006E6EB0" w:rsidP="00CA53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  <w:lang w:bidi="ar"/>
              </w:rPr>
              <w:t>考后40个工作日</w:t>
            </w:r>
          </w:p>
        </w:tc>
      </w:tr>
    </w:tbl>
    <w:p w:rsidR="008F190D" w:rsidRDefault="008F190D">
      <w:bookmarkStart w:id="0" w:name="_GoBack"/>
      <w:bookmarkEnd w:id="0"/>
    </w:p>
    <w:sectPr w:rsidR="008F190D" w:rsidSect="006E6E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B0C" w:rsidRDefault="00D96B0C" w:rsidP="006E6EB0">
      <w:r>
        <w:separator/>
      </w:r>
    </w:p>
  </w:endnote>
  <w:endnote w:type="continuationSeparator" w:id="0">
    <w:p w:rsidR="00D96B0C" w:rsidRDefault="00D96B0C" w:rsidP="006E6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B0C" w:rsidRDefault="00D96B0C" w:rsidP="006E6EB0">
      <w:r>
        <w:separator/>
      </w:r>
    </w:p>
  </w:footnote>
  <w:footnote w:type="continuationSeparator" w:id="0">
    <w:p w:rsidR="00D96B0C" w:rsidRDefault="00D96B0C" w:rsidP="006E6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4C2"/>
    <w:rsid w:val="005254C2"/>
    <w:rsid w:val="006E6EB0"/>
    <w:rsid w:val="008F190D"/>
    <w:rsid w:val="00D9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E6EB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E6E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6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6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6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6EB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6E6EB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E6EB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E6E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6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6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6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6EB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6E6EB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2024-05-07T07:29:00Z</dcterms:created>
  <dcterms:modified xsi:type="dcterms:W3CDTF">2024-05-07T07:29:00Z</dcterms:modified>
</cp:coreProperties>
</file>