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宋体" w:eastAsia="黑体"/>
          <w:sz w:val="28"/>
          <w:szCs w:val="28"/>
          <w:lang w:eastAsia="zh-CN"/>
        </w:rPr>
      </w:pPr>
      <w:bookmarkStart w:id="0" w:name="附件5"/>
      <w:r>
        <w:rPr>
          <w:rFonts w:hint="eastAsia" w:ascii="黑体" w:hAnsi="宋体" w:eastAsia="黑体"/>
          <w:sz w:val="28"/>
          <w:szCs w:val="28"/>
        </w:rPr>
        <w:t>附件</w:t>
      </w:r>
      <w:bookmarkEnd w:id="0"/>
      <w:r>
        <w:rPr>
          <w:rFonts w:hint="eastAsia" w:ascii="黑体" w:hAnsi="宋体" w:eastAsia="黑体"/>
          <w:sz w:val="28"/>
          <w:szCs w:val="28"/>
          <w:lang w:val="en-US" w:eastAsia="zh-CN"/>
        </w:rPr>
        <w:t>2</w:t>
      </w:r>
      <w:bookmarkStart w:id="1" w:name="_GoBack"/>
      <w:bookmarkEnd w:id="1"/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东莞市公立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医疗机构招聘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纳入岗位管理的</w:t>
      </w:r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编制外人员报名表</w:t>
      </w: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   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numPr>
          <w:ilvl w:val="0"/>
          <w:numId w:val="1"/>
        </w:numPr>
        <w:spacing w:line="560" w:lineRule="exact"/>
        <w:ind w:firstLine="720" w:firstLineChars="300"/>
        <w:rPr>
          <w:sz w:val="24"/>
        </w:rPr>
      </w:pPr>
      <w:r>
        <w:rPr>
          <w:sz w:val="24"/>
        </w:rPr>
        <w:t>此表须如实填写，经审核发现与事实不符的，责任自负。</w:t>
      </w:r>
    </w:p>
    <w:sectPr>
      <w:pgSz w:w="11906" w:h="16838"/>
      <w:pgMar w:top="1440" w:right="1800" w:bottom="111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4EF373"/>
    <w:multiLevelType w:val="singleLevel"/>
    <w:tmpl w:val="F84EF373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RlOTgyNmFiZDc1NDM0NTJhMDUwZWFkMThmODdhMmUifQ=="/>
  </w:docVars>
  <w:rsids>
    <w:rsidRoot w:val="00000000"/>
    <w:rsid w:val="34017511"/>
    <w:rsid w:val="673FFAFF"/>
    <w:rsid w:val="AFEBC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2024-06-06T15:05:00Z</dcterms:created>
  <dc:creator>DLYY</dc:creator>
  <cp:lastModifiedBy>森</cp:lastModifiedBy>
  <dcterms:modified xsi:type="dcterms:W3CDTF">2024-07-09T11:40:08Z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951B06F1A45840A99DDB2E58EC5C868A_12</vt:lpwstr>
  </property>
</Properties>
</file>