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FE94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</w:pPr>
      <w:r>
        <w:rPr>
          <w:rFonts w:hint="default" w:ascii="方正黑体_GBK" w:eastAsia="方正黑体_GBK"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6</w:t>
      </w:r>
    </w:p>
    <w:tbl>
      <w:tblPr>
        <w:tblStyle w:val="7"/>
        <w:tblpPr w:leftFromText="180" w:rightFromText="180" w:vertAnchor="page" w:horzAnchor="page" w:tblpX="962" w:tblpY="3464"/>
        <w:tblW w:w="15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420"/>
        <w:gridCol w:w="760"/>
        <w:gridCol w:w="1941"/>
        <w:gridCol w:w="1701"/>
        <w:gridCol w:w="1275"/>
        <w:gridCol w:w="851"/>
        <w:gridCol w:w="758"/>
        <w:gridCol w:w="801"/>
        <w:gridCol w:w="793"/>
        <w:gridCol w:w="1960"/>
        <w:gridCol w:w="2140"/>
      </w:tblGrid>
      <w:tr w14:paraId="60FD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10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3D0A7B3A">
            <w:pPr>
              <w:widowControl/>
              <w:spacing w:line="520" w:lineRule="exact"/>
              <w:jc w:val="left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单位盖章：                                                                   填表时间：      年    月    日</w:t>
            </w:r>
          </w:p>
        </w:tc>
      </w:tr>
      <w:tr w14:paraId="573C7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055CC38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序号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E496A0C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姓名</w:t>
            </w:r>
          </w:p>
        </w:tc>
        <w:tc>
          <w:tcPr>
            <w:tcW w:w="76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5B71B8D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性别</w:t>
            </w:r>
          </w:p>
        </w:tc>
        <w:tc>
          <w:tcPr>
            <w:tcW w:w="194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2E1A3DA3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报考单位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6322EC9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报考专业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327CE0E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报考级别</w:t>
            </w:r>
          </w:p>
        </w:tc>
        <w:tc>
          <w:tcPr>
            <w:tcW w:w="3203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1A4DED89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报考科目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518C768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联系电话</w:t>
            </w:r>
          </w:p>
        </w:tc>
        <w:tc>
          <w:tcPr>
            <w:tcW w:w="2140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548AF03">
            <w:pPr>
              <w:widowControl/>
              <w:spacing w:line="40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备注</w:t>
            </w:r>
          </w:p>
        </w:tc>
      </w:tr>
      <w:tr w14:paraId="23E5A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00" w:type="dxa"/>
            <w:vMerge w:val="continue"/>
            <w:noWrap w:val="0"/>
            <w:vAlign w:val="center"/>
          </w:tcPr>
          <w:p w14:paraId="69649F6A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420" w:type="dxa"/>
            <w:vMerge w:val="continue"/>
            <w:noWrap w:val="0"/>
            <w:vAlign w:val="center"/>
          </w:tcPr>
          <w:p w14:paraId="5AE9068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vMerge w:val="continue"/>
            <w:noWrap w:val="0"/>
            <w:vAlign w:val="center"/>
          </w:tcPr>
          <w:p w14:paraId="0F7C2F2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 w14:paraId="1DC05A6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 w14:paraId="7698953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 w14:paraId="46632C8F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56A5DD7">
            <w:pPr>
              <w:widowControl/>
              <w:spacing w:line="32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基础知识</w:t>
            </w:r>
          </w:p>
        </w:tc>
        <w:tc>
          <w:tcPr>
            <w:tcW w:w="758" w:type="dxa"/>
            <w:noWrap w:val="0"/>
            <w:vAlign w:val="center"/>
          </w:tcPr>
          <w:p w14:paraId="47E136E2">
            <w:pPr>
              <w:widowControl/>
              <w:spacing w:line="32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相关专业</w:t>
            </w:r>
          </w:p>
        </w:tc>
        <w:tc>
          <w:tcPr>
            <w:tcW w:w="801" w:type="dxa"/>
            <w:noWrap w:val="0"/>
            <w:vAlign w:val="center"/>
          </w:tcPr>
          <w:p w14:paraId="27388F36">
            <w:pPr>
              <w:widowControl/>
              <w:spacing w:line="32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专业知识</w:t>
            </w:r>
          </w:p>
        </w:tc>
        <w:tc>
          <w:tcPr>
            <w:tcW w:w="793" w:type="dxa"/>
            <w:noWrap w:val="0"/>
            <w:vAlign w:val="center"/>
          </w:tcPr>
          <w:p w14:paraId="766B4536">
            <w:pPr>
              <w:widowControl/>
              <w:spacing w:line="320" w:lineRule="exact"/>
              <w:jc w:val="center"/>
              <w:rPr>
                <w:rFonts w:eastAsia="方正黑体_GBK"/>
                <w:bCs/>
                <w:kern w:val="0"/>
                <w:sz w:val="24"/>
              </w:rPr>
            </w:pPr>
            <w:r>
              <w:rPr>
                <w:rFonts w:eastAsia="方正黑体_GBK"/>
                <w:bCs/>
                <w:kern w:val="0"/>
                <w:sz w:val="24"/>
              </w:rPr>
              <w:t>实践能力</w:t>
            </w:r>
          </w:p>
        </w:tc>
        <w:tc>
          <w:tcPr>
            <w:tcW w:w="1960" w:type="dxa"/>
            <w:vMerge w:val="continue"/>
            <w:noWrap w:val="0"/>
            <w:vAlign w:val="center"/>
          </w:tcPr>
          <w:p w14:paraId="5C24CAFA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vMerge w:val="continue"/>
            <w:noWrap w:val="0"/>
            <w:vAlign w:val="center"/>
          </w:tcPr>
          <w:p w14:paraId="7E7325FA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0AFC1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center"/>
          </w:tcPr>
          <w:p w14:paraId="56352F3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1</w:t>
            </w:r>
          </w:p>
        </w:tc>
        <w:tc>
          <w:tcPr>
            <w:tcW w:w="1420" w:type="dxa"/>
            <w:noWrap w:val="0"/>
            <w:vAlign w:val="center"/>
          </w:tcPr>
          <w:p w14:paraId="36AAB4A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 w14:paraId="4291CC23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center"/>
          </w:tcPr>
          <w:p w14:paraId="5BE8D40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E8F16D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0417019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2AE30B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2229184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center"/>
          </w:tcPr>
          <w:p w14:paraId="0A7E794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center"/>
          </w:tcPr>
          <w:p w14:paraId="2144E22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center"/>
          </w:tcPr>
          <w:p w14:paraId="055C1B53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center"/>
          </w:tcPr>
          <w:p w14:paraId="21B74BA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631D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center"/>
          </w:tcPr>
          <w:p w14:paraId="3F5FD53A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2</w:t>
            </w:r>
          </w:p>
        </w:tc>
        <w:tc>
          <w:tcPr>
            <w:tcW w:w="1420" w:type="dxa"/>
            <w:noWrap w:val="0"/>
            <w:vAlign w:val="center"/>
          </w:tcPr>
          <w:p w14:paraId="090AB9E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 w14:paraId="0BDAC6F3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center"/>
          </w:tcPr>
          <w:p w14:paraId="588AB59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7EFC7DF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24A5E2A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079A38D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7568CFC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center"/>
          </w:tcPr>
          <w:p w14:paraId="100720EB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center"/>
          </w:tcPr>
          <w:p w14:paraId="4A3B2B7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center"/>
          </w:tcPr>
          <w:p w14:paraId="6CF9A8FE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center"/>
          </w:tcPr>
          <w:p w14:paraId="16C3243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77DA2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top"/>
          </w:tcPr>
          <w:p w14:paraId="085E90B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3</w:t>
            </w:r>
          </w:p>
        </w:tc>
        <w:tc>
          <w:tcPr>
            <w:tcW w:w="1420" w:type="dxa"/>
            <w:noWrap w:val="0"/>
            <w:vAlign w:val="top"/>
          </w:tcPr>
          <w:p w14:paraId="29267C5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top"/>
          </w:tcPr>
          <w:p w14:paraId="79FA0B5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top"/>
          </w:tcPr>
          <w:p w14:paraId="56BC17CA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5FE8175B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6B644DA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63C6C0BE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top"/>
          </w:tcPr>
          <w:p w14:paraId="5384CE4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top"/>
          </w:tcPr>
          <w:p w14:paraId="526DBA0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top"/>
          </w:tcPr>
          <w:p w14:paraId="7CA3E88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 w14:paraId="1C340C3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top"/>
          </w:tcPr>
          <w:p w14:paraId="143814F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686B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top"/>
          </w:tcPr>
          <w:p w14:paraId="192F2D76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4</w:t>
            </w:r>
          </w:p>
        </w:tc>
        <w:tc>
          <w:tcPr>
            <w:tcW w:w="1420" w:type="dxa"/>
            <w:noWrap w:val="0"/>
            <w:vAlign w:val="top"/>
          </w:tcPr>
          <w:p w14:paraId="1AF262B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top"/>
          </w:tcPr>
          <w:p w14:paraId="679A8D95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top"/>
          </w:tcPr>
          <w:p w14:paraId="265C2A3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401409F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435E41F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69BEFB0B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top"/>
          </w:tcPr>
          <w:p w14:paraId="1AB818D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top"/>
          </w:tcPr>
          <w:p w14:paraId="0E27776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top"/>
          </w:tcPr>
          <w:p w14:paraId="4145B52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 w14:paraId="697F992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top"/>
          </w:tcPr>
          <w:p w14:paraId="1AF9CBF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6A1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top"/>
          </w:tcPr>
          <w:p w14:paraId="0F4D9C45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5</w:t>
            </w:r>
          </w:p>
        </w:tc>
        <w:tc>
          <w:tcPr>
            <w:tcW w:w="1420" w:type="dxa"/>
            <w:noWrap w:val="0"/>
            <w:vAlign w:val="top"/>
          </w:tcPr>
          <w:p w14:paraId="56FC07B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top"/>
          </w:tcPr>
          <w:p w14:paraId="202CE305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top"/>
          </w:tcPr>
          <w:p w14:paraId="3924D5D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5804976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4D72A60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0EE4AD26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top"/>
          </w:tcPr>
          <w:p w14:paraId="6401CB7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top"/>
          </w:tcPr>
          <w:p w14:paraId="78A181F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top"/>
          </w:tcPr>
          <w:p w14:paraId="5567C9A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 w14:paraId="2D45EA2E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top"/>
          </w:tcPr>
          <w:p w14:paraId="71742F4B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3E224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top"/>
          </w:tcPr>
          <w:p w14:paraId="3D4270F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1420" w:type="dxa"/>
            <w:noWrap w:val="0"/>
            <w:vAlign w:val="top"/>
          </w:tcPr>
          <w:p w14:paraId="78C05EE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top"/>
          </w:tcPr>
          <w:p w14:paraId="7B4965B3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top"/>
          </w:tcPr>
          <w:p w14:paraId="0405F62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1E90A92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2AF4817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57BCB852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top"/>
          </w:tcPr>
          <w:p w14:paraId="4D1B9A0F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top"/>
          </w:tcPr>
          <w:p w14:paraId="296FAA17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top"/>
          </w:tcPr>
          <w:p w14:paraId="76293E04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 w14:paraId="4F02398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top"/>
          </w:tcPr>
          <w:p w14:paraId="61E8FC6E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0DC80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00" w:type="dxa"/>
            <w:noWrap w:val="0"/>
            <w:vAlign w:val="top"/>
          </w:tcPr>
          <w:p w14:paraId="5EB6715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7</w:t>
            </w:r>
          </w:p>
        </w:tc>
        <w:tc>
          <w:tcPr>
            <w:tcW w:w="1420" w:type="dxa"/>
            <w:noWrap w:val="0"/>
            <w:vAlign w:val="top"/>
          </w:tcPr>
          <w:p w14:paraId="11D0AB55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60" w:type="dxa"/>
            <w:noWrap w:val="0"/>
            <w:vAlign w:val="top"/>
          </w:tcPr>
          <w:p w14:paraId="4D9BE59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41" w:type="dxa"/>
            <w:noWrap w:val="0"/>
            <w:vAlign w:val="top"/>
          </w:tcPr>
          <w:p w14:paraId="46EA4D31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701" w:type="dxa"/>
            <w:noWrap w:val="0"/>
            <w:vAlign w:val="top"/>
          </w:tcPr>
          <w:p w14:paraId="2DA6F5C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75" w:type="dxa"/>
            <w:noWrap w:val="0"/>
            <w:vAlign w:val="top"/>
          </w:tcPr>
          <w:p w14:paraId="504047ED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0F481450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58" w:type="dxa"/>
            <w:noWrap w:val="0"/>
            <w:vAlign w:val="top"/>
          </w:tcPr>
          <w:p w14:paraId="687F1A2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801" w:type="dxa"/>
            <w:noWrap w:val="0"/>
            <w:vAlign w:val="top"/>
          </w:tcPr>
          <w:p w14:paraId="4CB86AEE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793" w:type="dxa"/>
            <w:noWrap w:val="0"/>
            <w:vAlign w:val="top"/>
          </w:tcPr>
          <w:p w14:paraId="42D8A828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960" w:type="dxa"/>
            <w:noWrap w:val="0"/>
            <w:vAlign w:val="top"/>
          </w:tcPr>
          <w:p w14:paraId="5E075D79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2140" w:type="dxa"/>
            <w:noWrap w:val="0"/>
            <w:vAlign w:val="top"/>
          </w:tcPr>
          <w:p w14:paraId="37F1BFCC">
            <w:pPr>
              <w:widowControl/>
              <w:spacing w:line="520" w:lineRule="exact"/>
              <w:jc w:val="center"/>
              <w:rPr>
                <w:bCs/>
                <w:kern w:val="0"/>
                <w:sz w:val="24"/>
              </w:rPr>
            </w:pPr>
          </w:p>
        </w:tc>
      </w:tr>
      <w:tr w14:paraId="79A82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100" w:type="dxa"/>
            <w:gridSpan w:val="12"/>
            <w:noWrap w:val="0"/>
            <w:vAlign w:val="top"/>
          </w:tcPr>
          <w:p w14:paraId="061A77CA">
            <w:pPr>
              <w:widowControl/>
              <w:spacing w:line="520" w:lineRule="exact"/>
              <w:jc w:val="left"/>
              <w:rPr>
                <w:rFonts w:hint="eastAsia" w:eastAsia="方正仿宋_GBK"/>
                <w:bCs/>
                <w:kern w:val="0"/>
                <w:sz w:val="24"/>
                <w:lang w:eastAsia="zh-CN"/>
              </w:rPr>
            </w:pPr>
            <w:r>
              <w:rPr>
                <w:bCs/>
                <w:kern w:val="0"/>
                <w:sz w:val="24"/>
              </w:rPr>
              <w:t>注：请各单位准确如实填写</w:t>
            </w:r>
            <w:r>
              <w:rPr>
                <w:rFonts w:hint="eastAsia"/>
                <w:bCs/>
                <w:kern w:val="0"/>
                <w:sz w:val="24"/>
                <w:lang w:eastAsia="zh-CN"/>
              </w:rPr>
              <w:t>信息</w:t>
            </w:r>
            <w:r>
              <w:rPr>
                <w:bCs/>
                <w:kern w:val="0"/>
                <w:sz w:val="24"/>
              </w:rPr>
              <w:t>，在考生需要报考的相应科目栏里输入“1”</w:t>
            </w:r>
            <w:r>
              <w:rPr>
                <w:rFonts w:hint="eastAsia"/>
                <w:bCs/>
                <w:kern w:val="0"/>
                <w:sz w:val="24"/>
                <w:lang w:eastAsia="zh-CN"/>
              </w:rPr>
              <w:t>，只需要填写现场确认考生。</w:t>
            </w:r>
          </w:p>
        </w:tc>
      </w:tr>
    </w:tbl>
    <w:p w14:paraId="20563A5B">
      <w:pPr>
        <w:spacing w:line="680" w:lineRule="exact"/>
        <w:jc w:val="center"/>
        <w:rPr>
          <w:rFonts w:eastAsia="方正小标宋_GBK"/>
          <w:sz w:val="44"/>
          <w:szCs w:val="44"/>
          <w:lang w:val="zh-CN"/>
        </w:rPr>
      </w:pPr>
      <w:r>
        <w:rPr>
          <w:rFonts w:eastAsia="方正小标宋_GBK"/>
          <w:bCs/>
          <w:kern w:val="0"/>
          <w:sz w:val="44"/>
          <w:szCs w:val="44"/>
        </w:rPr>
        <w:t>202</w:t>
      </w:r>
      <w:r>
        <w:rPr>
          <w:rFonts w:hint="eastAsia" w:eastAsia="方正小标宋_GBK"/>
          <w:bCs/>
          <w:kern w:val="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eastAsia="方正小标宋_GBK"/>
          <w:bCs/>
          <w:kern w:val="0"/>
          <w:sz w:val="44"/>
          <w:szCs w:val="44"/>
        </w:rPr>
        <w:t>年全国卫生专业技术资格考试</w:t>
      </w:r>
      <w:r>
        <w:rPr>
          <w:rFonts w:hint="eastAsia" w:eastAsia="方正小标宋_GBK"/>
          <w:bCs/>
          <w:kern w:val="0"/>
          <w:sz w:val="44"/>
          <w:szCs w:val="44"/>
          <w:lang w:eastAsia="zh-CN"/>
        </w:rPr>
        <w:t>现场确认</w:t>
      </w:r>
      <w:r>
        <w:rPr>
          <w:rFonts w:eastAsia="方正小标宋_GBK"/>
          <w:bCs/>
          <w:kern w:val="0"/>
          <w:sz w:val="44"/>
          <w:szCs w:val="44"/>
        </w:rPr>
        <w:t>考生报名统计花名册</w:t>
      </w:r>
    </w:p>
    <w:p w14:paraId="2B27E1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14C29"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B78523">
                          <w:pPr>
                            <w:pStyle w:val="4"/>
                            <w:jc w:val="right"/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cs="方正仿宋_GBK"/>
                              <w:sz w:val="28"/>
                              <w:szCs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B78523">
                    <w:pPr>
                      <w:pStyle w:val="4"/>
                      <w:jc w:val="right"/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cs="方正仿宋_GBK"/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445C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00000000"/>
    <w:rsid w:val="00B8433E"/>
    <w:rsid w:val="028945B9"/>
    <w:rsid w:val="083E75A4"/>
    <w:rsid w:val="113B155C"/>
    <w:rsid w:val="11537A88"/>
    <w:rsid w:val="16057772"/>
    <w:rsid w:val="27C546B8"/>
    <w:rsid w:val="286A598B"/>
    <w:rsid w:val="2C0C7B5A"/>
    <w:rsid w:val="30AA3266"/>
    <w:rsid w:val="329710BE"/>
    <w:rsid w:val="32A01014"/>
    <w:rsid w:val="376C2B66"/>
    <w:rsid w:val="3DBB413B"/>
    <w:rsid w:val="48A30BB7"/>
    <w:rsid w:val="4BFA370C"/>
    <w:rsid w:val="4CBD7AE2"/>
    <w:rsid w:val="56270168"/>
    <w:rsid w:val="57743881"/>
    <w:rsid w:val="5B242EC8"/>
    <w:rsid w:val="5FD44EBD"/>
    <w:rsid w:val="63BF6533"/>
    <w:rsid w:val="64D81563"/>
    <w:rsid w:val="67B101D9"/>
    <w:rsid w:val="6C895281"/>
    <w:rsid w:val="72393079"/>
    <w:rsid w:val="786612EA"/>
    <w:rsid w:val="79405B89"/>
    <w:rsid w:val="79ED5C77"/>
    <w:rsid w:val="7B18614D"/>
    <w:rsid w:val="7BD1454E"/>
    <w:rsid w:val="7F924DE4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Courier New" w:eastAsia="宋体"/>
      <w:sz w:val="21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144</Characters>
  <Lines>0</Lines>
  <Paragraphs>0</Paragraphs>
  <TotalTime>3</TotalTime>
  <ScaleCrop>false</ScaleCrop>
  <LinksUpToDate>false</LinksUpToDate>
  <CharactersWithSpaces>225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死胡同里遇到怪</cp:lastModifiedBy>
  <cp:lastPrinted>2023-11-30T05:44:00Z</cp:lastPrinted>
  <dcterms:modified xsi:type="dcterms:W3CDTF">2024-11-20T08:23:58Z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E3C9DC2C38F04FDA9C9596CDED372039_13</vt:lpwstr>
  </property>
</Properties>
</file>