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eastAsia="zh-CN"/>
        </w:rPr>
        <w:t>附件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/>
        </w:rPr>
        <w:t>2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 w:cs="宋体"/>
          <w:b/>
          <w:bCs/>
          <w:kern w:val="0"/>
          <w:sz w:val="28"/>
          <w:szCs w:val="28"/>
          <w:lang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kern w:val="0"/>
          <w:sz w:val="28"/>
          <w:szCs w:val="28"/>
        </w:rPr>
        <w:t>安阳</w:t>
      </w:r>
      <w:r>
        <w:rPr>
          <w:rFonts w:hint="eastAsia" w:ascii="宋体" w:hAnsi="宋体" w:eastAsia="宋体" w:cs="宋体"/>
          <w:b/>
          <w:bCs/>
          <w:kern w:val="0"/>
          <w:sz w:val="28"/>
          <w:szCs w:val="28"/>
          <w:lang w:eastAsia="zh-CN"/>
        </w:rPr>
        <w:t>考点</w:t>
      </w:r>
      <w:r>
        <w:rPr>
          <w:rFonts w:hint="eastAsia" w:ascii="宋体" w:hAnsi="宋体" w:cs="宋体"/>
          <w:b/>
          <w:bCs/>
          <w:kern w:val="0"/>
          <w:sz w:val="28"/>
          <w:szCs w:val="28"/>
          <w:lang w:eastAsia="zh-CN"/>
        </w:rPr>
        <w:t>护士执业资格考试报名点咨询电话</w:t>
      </w:r>
    </w:p>
    <w:bookmarkEnd w:id="0"/>
    <w:tbl>
      <w:tblPr>
        <w:tblStyle w:val="2"/>
        <w:tblW w:w="931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2"/>
        <w:gridCol w:w="4476"/>
        <w:gridCol w:w="40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447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单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位</w:t>
            </w:r>
          </w:p>
        </w:tc>
        <w:tc>
          <w:tcPr>
            <w:tcW w:w="40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int="eastAsia" w:ascii="宋体" w:hAnsi="宋体" w:cs="宋体"/>
                <w:sz w:val="28"/>
                <w:szCs w:val="28"/>
                <w:lang w:val="en-US" w:eastAsia="zh-CN" w:bidi="ar"/>
              </w:rPr>
              <w:t>咨询</w:t>
            </w:r>
            <w:r>
              <w:rPr>
                <w:rStyle w:val="5"/>
                <w:rFonts w:hint="eastAsia" w:ascii="宋体" w:hAnsi="宋体" w:eastAsia="宋体" w:cs="宋体"/>
                <w:sz w:val="28"/>
                <w:szCs w:val="28"/>
                <w:lang w:val="en-US" w:eastAsia="zh-CN" w:bidi="ar"/>
              </w:rPr>
              <w:t>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北关区</w:t>
            </w:r>
          </w:p>
        </w:tc>
        <w:tc>
          <w:tcPr>
            <w:tcW w:w="4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2235104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文峰区</w:t>
            </w:r>
          </w:p>
        </w:tc>
        <w:tc>
          <w:tcPr>
            <w:tcW w:w="4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龙安区</w:t>
            </w:r>
          </w:p>
        </w:tc>
        <w:tc>
          <w:tcPr>
            <w:tcW w:w="4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3396016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殷都区</w:t>
            </w:r>
          </w:p>
        </w:tc>
        <w:tc>
          <w:tcPr>
            <w:tcW w:w="4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5315683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安阳县</w:t>
            </w:r>
          </w:p>
        </w:tc>
        <w:tc>
          <w:tcPr>
            <w:tcW w:w="4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6632020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汤阴县</w:t>
            </w:r>
          </w:p>
        </w:tc>
        <w:tc>
          <w:tcPr>
            <w:tcW w:w="4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6251077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林州市</w:t>
            </w:r>
          </w:p>
        </w:tc>
        <w:tc>
          <w:tcPr>
            <w:tcW w:w="4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6843391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4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内黄县</w:t>
            </w:r>
          </w:p>
        </w:tc>
        <w:tc>
          <w:tcPr>
            <w:tcW w:w="4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3332778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4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滑  县</w:t>
            </w:r>
          </w:p>
        </w:tc>
        <w:tc>
          <w:tcPr>
            <w:tcW w:w="4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8169085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安阳市人民医院</w:t>
            </w:r>
          </w:p>
        </w:tc>
        <w:tc>
          <w:tcPr>
            <w:tcW w:w="4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2077021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安阳市肿瘤医院</w:t>
            </w:r>
          </w:p>
        </w:tc>
        <w:tc>
          <w:tcPr>
            <w:tcW w:w="4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2219178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4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安阳市中医院</w:t>
            </w:r>
          </w:p>
        </w:tc>
        <w:tc>
          <w:tcPr>
            <w:tcW w:w="4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5117788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4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安阳市第三人民医院</w:t>
            </w:r>
          </w:p>
        </w:tc>
        <w:tc>
          <w:tcPr>
            <w:tcW w:w="4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3360503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4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安阳市第六人民医院</w:t>
            </w:r>
          </w:p>
        </w:tc>
        <w:tc>
          <w:tcPr>
            <w:tcW w:w="4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2561602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4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安阳市妇幼保健院</w:t>
            </w:r>
          </w:p>
        </w:tc>
        <w:tc>
          <w:tcPr>
            <w:tcW w:w="4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3285213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4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安阳市眼科医院</w:t>
            </w:r>
          </w:p>
        </w:tc>
        <w:tc>
          <w:tcPr>
            <w:tcW w:w="4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3395003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4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安阳市第五人民医院</w:t>
            </w:r>
          </w:p>
        </w:tc>
        <w:tc>
          <w:tcPr>
            <w:tcW w:w="4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3382012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4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安阳市第七人民医院</w:t>
            </w:r>
          </w:p>
        </w:tc>
        <w:tc>
          <w:tcPr>
            <w:tcW w:w="4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3318036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4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安阳市疾控中心</w:t>
            </w:r>
          </w:p>
        </w:tc>
        <w:tc>
          <w:tcPr>
            <w:tcW w:w="4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5122012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4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安阳市卫生计生监督局</w:t>
            </w:r>
          </w:p>
        </w:tc>
        <w:tc>
          <w:tcPr>
            <w:tcW w:w="4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5915086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4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安阳市中心血站</w:t>
            </w:r>
          </w:p>
        </w:tc>
        <w:tc>
          <w:tcPr>
            <w:tcW w:w="4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5970885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4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安阳市荣军优抚医院</w:t>
            </w:r>
          </w:p>
        </w:tc>
        <w:tc>
          <w:tcPr>
            <w:tcW w:w="4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13526112669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4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安钢总医院</w:t>
            </w:r>
          </w:p>
        </w:tc>
        <w:tc>
          <w:tcPr>
            <w:tcW w:w="4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3123894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32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4476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安阳市第二人民医院</w:t>
            </w:r>
          </w:p>
        </w:tc>
        <w:tc>
          <w:tcPr>
            <w:tcW w:w="400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3276872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4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安阳职业技术学院</w:t>
            </w:r>
          </w:p>
        </w:tc>
        <w:tc>
          <w:tcPr>
            <w:tcW w:w="4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3395719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4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河南护理职业学院</w:t>
            </w:r>
          </w:p>
        </w:tc>
        <w:tc>
          <w:tcPr>
            <w:tcW w:w="4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5365720</w:t>
            </w:r>
          </w:p>
        </w:tc>
      </w:tr>
    </w:tbl>
    <w:p>
      <w:pPr>
        <w:widowControl/>
        <w:numPr>
          <w:ilvl w:val="0"/>
          <w:numId w:val="0"/>
        </w:numPr>
        <w:spacing w:before="240" w:after="240" w:line="240" w:lineRule="auto"/>
        <w:jc w:val="left"/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eastAsia="zh-CN"/>
        </w:rPr>
      </w:pPr>
      <w:r>
        <w:rPr>
          <w:rFonts w:hint="eastAsia" w:ascii="宋体" w:hAnsi="宋体" w:cs="宋体"/>
          <w:b w:val="0"/>
          <w:bCs w:val="0"/>
          <w:kern w:val="0"/>
          <w:sz w:val="21"/>
          <w:szCs w:val="21"/>
          <w:lang w:eastAsia="zh-CN"/>
        </w:rPr>
        <w:t>备注：非报名点单位按安阳考点指定时间进行考生现场确认。</w:t>
      </w:r>
    </w:p>
    <w:p>
      <w:pPr>
        <w:widowControl/>
        <w:shd w:val="clear" w:color="auto" w:fill="FFFFFF"/>
        <w:spacing w:line="600" w:lineRule="exact"/>
        <w:ind w:firstLine="621" w:firstLineChars="221"/>
        <w:jc w:val="left"/>
        <w:rPr>
          <w:rFonts w:hint="eastAsia" w:ascii="仿宋" w:hAnsi="仿宋" w:eastAsia="仿宋" w:cs="宋体"/>
          <w:b/>
          <w:color w:val="212529"/>
          <w:kern w:val="0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D106E4"/>
    <w:rsid w:val="7FD10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仿宋_GB2312" w:eastAsia="仿宋_GB2312" w:cs="仿宋_GB2312"/>
      <w:color w:val="000000"/>
      <w:sz w:val="31"/>
      <w:szCs w:val="31"/>
      <w:u w:val="none"/>
    </w:rPr>
  </w:style>
  <w:style w:type="character" w:customStyle="1" w:styleId="5">
    <w:name w:val="font21"/>
    <w:basedOn w:val="3"/>
    <w:qFormat/>
    <w:uiPriority w:val="0"/>
    <w:rPr>
      <w:rFonts w:hint="eastAsia" w:ascii="仿宋_GB2312" w:eastAsia="仿宋_GB2312" w:cs="仿宋_GB2312"/>
      <w:b/>
      <w:bCs/>
      <w:color w:val="000000"/>
      <w:sz w:val="31"/>
      <w:szCs w:val="3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Office_11.8.2.9695_F1E327BC-269C-435d-A152-05C5408002CA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2024-12-03T08:34:00Z</dcterms:created>
  <dc:creator>sugon</dc:creator>
  <cp:lastModifiedBy>sugon</cp:lastModifiedBy>
  <dcterms:modified xsi:type="dcterms:W3CDTF">2024-12-03T08:35:20Z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</Properties>
</file>