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hint="eastAsia" w:ascii="Times New Roman" w:hAnsi="Times New Roman" w:eastAsia="宋体" w:cs="Times New Roman"/>
          <w:spacing w:val="-5"/>
          <w:sz w:val="32"/>
          <w:szCs w:val="32"/>
          <w:lang w:val="en-US" w:eastAsia="zh-CN"/>
        </w:rPr>
        <w:t>2</w:t>
      </w:r>
    </w:p>
    <w:p w14:paraId="28D9233A">
      <w:pPr>
        <w:spacing w:line="243" w:lineRule="auto"/>
        <w:rPr>
          <w:rFonts w:ascii="Arial"/>
          <w:sz w:val="21"/>
        </w:rPr>
      </w:pPr>
    </w:p>
    <w:p w14:paraId="71CC29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pacing w:val="-1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江苏省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val="en-US" w:eastAsia="zh-CN"/>
        </w:rPr>
        <w:t>盐南高新区直属基层医疗机构</w:t>
      </w:r>
    </w:p>
    <w:p w14:paraId="5F6DB6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2025年度公开招聘优秀青年人才报名表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4C0C37F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历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5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75A56F6D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928A9DC-7B45-4FCB-8D49-5AA1D1C1E1D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4A3AD38-6A90-4BAA-87F5-417B0064266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87EBA83-2DDC-471A-BFF0-79EB5436EBF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0FF3D27-D903-4D43-A8B7-CBB296F74BD1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Q5YjMxMGZmMjgyYjRhMWU2NDQyNzg1NmNjYTdjYTcifQ=="/>
  </w:docVars>
  <w:rsids>
    <w:rsidRoot w:val="00000000"/>
    <w:rsid w:val="0AC524E9"/>
    <w:rsid w:val="39C86966"/>
    <w:rsid w:val="3AAD3CB0"/>
    <w:rsid w:val="465563BF"/>
    <w:rsid w:val="51B7313F"/>
    <w:rsid w:val="55C7591B"/>
    <w:rsid w:val="5B7B61B6"/>
    <w:rsid w:val="5D555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160</Words>
  <Characters>163</Characters>
  <TotalTime>1</TotalTime>
  <ScaleCrop>false</ScaleCrop>
  <LinksUpToDate>false</LinksUpToDate>
  <CharactersWithSpaces>266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冰焰1381214818</cp:lastModifiedBy>
  <cp:lastPrinted>2024-11-22T07:31:00Z</cp:lastPrinted>
  <dcterms:modified xsi:type="dcterms:W3CDTF">2024-12-04T02:12:10Z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2052-12.1.0.18912</vt:lpwstr>
  </property>
  <property fmtid="{D5CDD505-2E9C-101B-9397-08002B2CF9AE}" pid="5" name="ICV">
    <vt:lpwstr>2E0221A726B845E78DCA15891DD1C259_12</vt:lpwstr>
  </property>
</Properties>
</file>