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15B4C">
      <w:pPr>
        <w:jc w:val="left"/>
        <w:rPr>
          <w:rFonts w:hint="eastAsia" w:ascii="方正仿宋_GBK" w:hAnsi="方正仿宋_GBK" w:eastAsia="方正仿宋_GBK" w:cs="方正仿宋_GBK"/>
          <w:b w:val="0"/>
          <w:bCs w:val="0"/>
          <w:color w:val="000000"/>
          <w:spacing w:val="15"/>
          <w:kern w:val="36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pacing w:val="15"/>
          <w:kern w:val="36"/>
          <w:sz w:val="32"/>
          <w:szCs w:val="32"/>
          <w:lang w:val="en-US" w:eastAsia="zh-CN"/>
        </w:rPr>
        <w:t>附件2</w:t>
      </w:r>
    </w:p>
    <w:p w14:paraId="68811E41"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hAnsi="仿宋_GB2312" w:eastAsia="方正小标宋简体" w:cs="宋体"/>
          <w:b w:val="0"/>
          <w:bCs w:val="0"/>
          <w:color w:val="000000"/>
          <w:spacing w:val="15"/>
          <w:kern w:val="36"/>
          <w:sz w:val="40"/>
          <w:szCs w:val="40"/>
        </w:rPr>
        <w:t>考生服务系统操作指南</w:t>
      </w:r>
    </w:p>
    <w:p w14:paraId="1DCA7907"/>
    <w:p w14:paraId="5847944A">
      <w:pPr>
        <w:ind w:firstLine="710" w:firstLineChars="22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bidi="ar"/>
        </w:rPr>
        <w:t>考生进入国家医学考试（新疆）考生服务系统</w:t>
      </w:r>
    </w:p>
    <w:p w14:paraId="13C4B38E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（一）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考生按常规报名流程进入国家医学考试考生系统，查看自己的报名信息，在报名信息处，点击“上传相关材料”按钮。</w:t>
      </w:r>
    </w:p>
    <w:p w14:paraId="5F649105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（二）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页面自动跳转至国家医学考试（新疆）考生服务系统，考生使用考试报名系统的账号进行授权，授权完成后即可进入报名材料上传界面。</w:t>
      </w:r>
    </w:p>
    <w:p w14:paraId="7D1F6F18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 w:bidi="ar"/>
        </w:rPr>
        <w:t xml:space="preserve">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 xml:space="preserve"> 图1 </w:t>
      </w:r>
    </w:p>
    <w:p w14:paraId="21DEF2F1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"http://help.bliner.me/api/file/1584329287.png"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3705225" cy="2340610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5B9A4514">
      <w:pPr>
        <w:ind w:firstLine="707" w:firstLineChars="221"/>
        <w:rPr>
          <w:rFonts w:ascii="华文仿宋" w:hAnsi="华文仿宋" w:eastAsia="华文仿宋"/>
          <w:color w:val="FF0000"/>
          <w:kern w:val="0"/>
          <w:sz w:val="32"/>
          <w:szCs w:val="32"/>
        </w:rPr>
      </w:pPr>
    </w:p>
    <w:p w14:paraId="49AC2AC5">
      <w:pPr>
        <w:ind w:firstLine="710" w:firstLineChars="22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二、考生上传报名材料</w:t>
      </w:r>
    </w:p>
    <w:p w14:paraId="48301BF5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考生根据页面提示要求，认真阅读说明，并按每一材料的具体要求和示例准备个人的相关材料，集中上传真实且清晰的图像。</w:t>
      </w:r>
    </w:p>
    <w:p w14:paraId="50C79245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图2</w:t>
      </w:r>
    </w:p>
    <w:p w14:paraId="2B201BF5">
      <w:pPr>
        <w:ind w:firstLine="707" w:firstLineChars="221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"http://help.bliner.me/api/file/1584350769.png"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114300" distR="114300">
            <wp:extent cx="4490085" cy="1999615"/>
            <wp:effectExtent l="0" t="0" r="571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0085" cy="199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</w:p>
    <w:p w14:paraId="1736FFD5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注意： 这里显示的内容，是医师资格考试所有可能需要的材料列表，考生根据自己的个人情况和考区通知要求，上传必需的报名材料图片。</w:t>
      </w:r>
    </w:p>
    <w:p w14:paraId="55DB87CF">
      <w:pPr>
        <w:ind w:firstLine="710" w:firstLineChars="221"/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  <w:t>（一）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  <w:t>开始上传</w:t>
      </w:r>
    </w:p>
    <w:p w14:paraId="39365865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网上报名阶段，请考生根据个人情况，如实上传全部所需的考试材料图片，如更改报考类别或补充报考信息须同步更新上传材料。</w:t>
      </w:r>
    </w:p>
    <w:p w14:paraId="1862917B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以身份证明上传为例，点击“示例”查看要求，再点“上传”按钮，进入上传图片界面，将个人已经准备好的图像文件上传。如下图：</w:t>
      </w:r>
    </w:p>
    <w:p w14:paraId="34358B9D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071552F8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0E5D41E6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747F2CEA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21EE2F83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537BDD07">
      <w:pPr>
        <w:ind w:firstLine="707" w:firstLineChars="221"/>
        <w:rPr>
          <w:rFonts w:hint="eastAsia" w:ascii="华文仿宋" w:hAnsi="华文仿宋" w:eastAsia="华文仿宋"/>
          <w:color w:val="3D3D3D"/>
          <w:kern w:val="0"/>
          <w:sz w:val="32"/>
          <w:szCs w:val="32"/>
        </w:rPr>
      </w:pPr>
    </w:p>
    <w:p w14:paraId="40F2EA88">
      <w:pPr>
        <w:ind w:firstLine="707" w:firstLineChars="221"/>
        <w:rPr>
          <w:rFonts w:hint="default" w:ascii="华文仿宋" w:hAnsi="华文仿宋" w:eastAsia="华文仿宋"/>
          <w:color w:val="3D3D3D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 xml:space="preserve"> 图3</w:t>
      </w:r>
    </w:p>
    <w:p w14:paraId="74101D97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"http://help.bliner.me/api/file/1583754804.png"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4497070" cy="2552065"/>
            <wp:effectExtent l="0" t="0" r="17780" b="63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 r:link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63378D29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3D3D3D"/>
          <w:kern w:val="0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图4</w:t>
      </w:r>
    </w:p>
    <w:p w14:paraId="1EC99CE3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"http://help.bliner.me/api/file/1583754839.png"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5274945" cy="2770505"/>
            <wp:effectExtent l="0" t="0" r="1905" b="1079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 r:link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300A58CF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点击选取文件，即可进入图片选择界面，选择完成点击提交即可上传。</w:t>
      </w:r>
    </w:p>
    <w:p w14:paraId="46D7B16D">
      <w:pPr>
        <w:ind w:firstLine="710" w:firstLineChars="221"/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  <w:t>（二）上传的图片要求</w:t>
      </w:r>
    </w:p>
    <w:p w14:paraId="052A365D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 w14:paraId="3C3F99FA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在每一个图片上传界面都有上述提示，请考生认真阅读，并保证内容真实准确。</w:t>
      </w:r>
    </w:p>
    <w:p w14:paraId="09188ACD">
      <w:pPr>
        <w:ind w:firstLine="710" w:firstLineChars="221"/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  <w:t>（三）同一种类材料可上传多个图片</w:t>
      </w:r>
    </w:p>
    <w:p w14:paraId="3152486D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如果同一种类材料需要上传多个图片的，在上传完第一个图片之后，继续点击后面的上传即可。</w:t>
      </w:r>
    </w:p>
    <w:p w14:paraId="13B157B4">
      <w:pPr>
        <w:ind w:firstLine="618" w:firstLineChars="221"/>
        <w:jc w:val="center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图5</w:t>
      </w:r>
      <w:r>
        <w:rPr>
          <w:rFonts w:hint="eastAsia" w:ascii="楷体_GB2312" w:hAnsi="楷体_GB2312" w:eastAsia="楷体_GB2312" w:cs="楷体_GB2312"/>
          <w:color w:val="3D3D3D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kern w:val="0"/>
          <w:sz w:val="32"/>
          <w:szCs w:val="32"/>
        </w:rPr>
        <w:instrText xml:space="preserve"> INCLUDEPICTURE  "http://help.bliner.me/api/file/1584351705.png" \* MERGEFORMATINET </w:instrText>
      </w:r>
      <w:r>
        <w:rPr>
          <w:rFonts w:ascii="仿宋" w:hAnsi="仿宋" w:eastAsia="仿宋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kern w:val="0"/>
          <w:sz w:val="32"/>
          <w:szCs w:val="32"/>
        </w:rPr>
        <w:drawing>
          <wp:inline distT="0" distB="0" distL="114300" distR="114300">
            <wp:extent cx="5956935" cy="1869440"/>
            <wp:effectExtent l="0" t="0" r="5715" b="1651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2" r:link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56935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kern w:val="0"/>
          <w:sz w:val="32"/>
          <w:szCs w:val="32"/>
        </w:rPr>
        <w:fldChar w:fldCharType="end"/>
      </w:r>
    </w:p>
    <w:p w14:paraId="1B05FC24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注意： 有些图片只有两个或固定数量的（例如身份证明材料），传完指定数量的图片后，不能继续上传。</w:t>
      </w:r>
    </w:p>
    <w:p w14:paraId="3A357D41">
      <w:pPr>
        <w:ind w:firstLine="710" w:firstLineChars="221"/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D3D3D"/>
          <w:kern w:val="0"/>
          <w:sz w:val="32"/>
          <w:szCs w:val="32"/>
        </w:rPr>
        <w:t>（四）删除并重新上传图片</w:t>
      </w:r>
    </w:p>
    <w:p w14:paraId="1C2EDD75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如果图片上传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错误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或上传后变形、不清晰时，可以删除再重新上传，点击图片右上角的“－”减号按钮即可删除，如下图：</w:t>
      </w:r>
    </w:p>
    <w:p w14:paraId="68308F2D">
      <w:pPr>
        <w:ind w:firstLine="707" w:firstLineChars="221"/>
        <w:rPr>
          <w:rFonts w:hint="default" w:ascii="华文仿宋" w:hAnsi="华文仿宋" w:eastAsia="华文仿宋"/>
          <w:color w:val="3D3D3D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图6</w:t>
      </w:r>
    </w:p>
    <w:p w14:paraId="10788B37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"http://help.bliner.me/api/file/1583755291.png"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5274945" cy="2914015"/>
            <wp:effectExtent l="0" t="0" r="1905" b="63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4" r:link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0B0B6D72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</w:p>
    <w:p w14:paraId="338D5278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3D3D3D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图7</w:t>
      </w:r>
    </w:p>
    <w:p w14:paraId="4F2D4F50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"http://help.bliner.me/api/file/1583755326.png"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4619625" cy="2722880"/>
            <wp:effectExtent l="0" t="0" r="9525" b="127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6" r:link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0FE70F84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</w:p>
    <w:p w14:paraId="728C2C6D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删除完成后，再次点击上传，上传新图片即可。</w:t>
      </w:r>
    </w:p>
    <w:p w14:paraId="394B20E1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注意：如考生已“提交审核”或在审核期间，则上传的图片将被锁定，考生无法修改图片。</w:t>
      </w:r>
    </w:p>
    <w:p w14:paraId="42D418A2">
      <w:pPr>
        <w:ind w:firstLine="710" w:firstLineChars="22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三、提交上传数据</w:t>
      </w:r>
    </w:p>
    <w:p w14:paraId="76C1198C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考生根据自己的个人情况，按照考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点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的通知要求，将所需要的材料图片上传完成后，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上传材料将自动保存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。</w:t>
      </w:r>
    </w:p>
    <w:p w14:paraId="3DC39B75">
      <w:pPr>
        <w:ind w:firstLine="707" w:firstLineChars="221"/>
        <w:rPr>
          <w:rFonts w:hint="default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3D3D3D"/>
          <w:kern w:val="0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图8</w:t>
      </w:r>
    </w:p>
    <w:p w14:paraId="0B1BC2D8">
      <w:pPr>
        <w:ind w:firstLine="707" w:firstLineChars="221"/>
        <w:rPr>
          <w:rFonts w:ascii="仿宋" w:hAnsi="仿宋" w:eastAsia="仿宋"/>
          <w:color w:val="3D3D3D"/>
          <w:kern w:val="0"/>
          <w:sz w:val="32"/>
          <w:szCs w:val="32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begin"/>
      </w:r>
      <w:r>
        <w:rPr>
          <w:rFonts w:ascii="仿宋" w:hAnsi="仿宋" w:eastAsia="仿宋"/>
          <w:color w:val="3D3D3D"/>
          <w:kern w:val="0"/>
          <w:sz w:val="32"/>
          <w:szCs w:val="32"/>
        </w:rPr>
        <w:instrText xml:space="preserve"> INCLUDEPICTURE  "http://help.bliner.me/api/file/1584327708.png" \* MERGEFORMATINET </w:instrText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separate"/>
      </w: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114300" distR="114300">
            <wp:extent cx="5274945" cy="1153160"/>
            <wp:effectExtent l="0" t="0" r="1905" b="889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8" r:link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  <w:r>
        <w:rPr>
          <w:rFonts w:ascii="仿宋" w:hAnsi="仿宋" w:eastAsia="仿宋"/>
          <w:color w:val="3D3D3D"/>
          <w:kern w:val="0"/>
          <w:sz w:val="32"/>
          <w:szCs w:val="32"/>
        </w:rPr>
        <w:fldChar w:fldCharType="end"/>
      </w:r>
    </w:p>
    <w:p w14:paraId="700DE634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注意：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审核期间，考生上传资料将被锁定（锁定即无法自行修改上传材料）。</w:t>
      </w:r>
    </w:p>
    <w:p w14:paraId="398FB85F">
      <w:pPr>
        <w:ind w:firstLine="710" w:firstLineChars="22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/>
          <w:bCs/>
          <w:sz w:val="32"/>
          <w:szCs w:val="32"/>
        </w:rPr>
        <w:instrText xml:space="preserve"> INCLUDEPICTURE "http://help.bliner.me/api/file/1584327963.png" \* MERGEFORMATINET </w:instrText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/>
          <w:bCs/>
          <w:sz w:val="32"/>
          <w:szCs w:val="32"/>
        </w:rPr>
        <w:instrText xml:space="preserve"> INCLUDEPICTURE  "http://help.bliner.me/api/file/1584327963.png" \* MERGEFORMATINET </w:instrText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/>
          <w:bCs/>
          <w:sz w:val="32"/>
          <w:szCs w:val="32"/>
        </w:rPr>
        <w:instrText xml:space="preserve"> INCLUDEPICTURE  "http://help.bliner.me/api/file/1584327963.png" \* MERGEFORMATINET </w:instrText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/>
          <w:bCs/>
          <w:sz w:val="32"/>
          <w:szCs w:val="32"/>
        </w:rPr>
        <w:instrText xml:space="preserve"> INCLUDEPICTURE  "http://help.bliner.me/api/file/1584327963.png" \* MERGEFORMATINET </w:instrText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b/>
          <w:bCs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b/>
          <w:bCs/>
          <w:sz w:val="32"/>
          <w:szCs w:val="32"/>
        </w:rPr>
        <w:t>四、图片的几种状态</w:t>
      </w:r>
    </w:p>
    <w:p w14:paraId="2F954CAD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已锁定（审核期间报名资料未被审核人员要求更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换的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）,此时考生无法修改图片材料。</w:t>
      </w:r>
    </w:p>
    <w:p w14:paraId="553993A5">
      <w:pPr>
        <w:ind w:firstLine="640" w:firstLineChars="200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未锁定（审核期间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审核人员要求考生更换完善资料的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），考生可以修改图片材料。</w: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"http://help.bliner.me/api/file/1584351443.png"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</w:p>
    <w:p w14:paraId="64409E7A">
      <w:pPr>
        <w:ind w:firstLine="707" w:firstLineChars="221"/>
        <w:rPr>
          <w:rFonts w:hint="default" w:ascii="华文仿宋" w:hAnsi="华文仿宋" w:eastAsia="华文仿宋"/>
          <w:color w:val="3D3D3D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图9</w:t>
      </w:r>
      <w:r>
        <w:rPr>
          <w:rFonts w:hint="eastAsia" w:ascii="楷体_GB2312" w:hAnsi="楷体_GB2312" w:eastAsia="楷体_GB2312" w:cs="楷体_GB2312"/>
          <w:color w:val="3D3D3D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图10</w:t>
      </w:r>
    </w:p>
    <w:p w14:paraId="7E949B41">
      <w:pPr>
        <w:ind w:firstLine="707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begin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instrText xml:space="preserve"> INCLUDEPICTURE  "http://help.bliner.me/api/file/1584351526.png" \* MERGEFORMATINET </w:instrText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separate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114300" distR="114300">
            <wp:extent cx="2402205" cy="2545080"/>
            <wp:effectExtent l="0" t="0" r="17145" b="762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20" r:link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02205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fldChar w:fldCharType="end"/>
      </w:r>
      <w:r>
        <w:rPr>
          <w:rFonts w:ascii="华文仿宋" w:hAnsi="华文仿宋" w:eastAsia="华文仿宋"/>
          <w:color w:val="3D3D3D"/>
          <w:kern w:val="0"/>
          <w:sz w:val="32"/>
          <w:szCs w:val="32"/>
        </w:rPr>
        <w:drawing>
          <wp:inline distT="0" distB="0" distL="0" distR="0">
            <wp:extent cx="2026920" cy="2561590"/>
            <wp:effectExtent l="0" t="0" r="1143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9"/>
                    <a:stretch>
                      <a:fillRect/>
                    </a:stretch>
                  </pic:blipFill>
                  <pic:spPr>
                    <a:xfrm>
                      <a:off x="0" y="0"/>
                      <a:ext cx="2047837" cy="258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B6BB8">
      <w:pPr>
        <w:ind w:firstLine="710" w:firstLineChars="22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五、上传完成后需注意事项</w:t>
      </w:r>
    </w:p>
    <w:p w14:paraId="02D35FFC">
      <w:pPr>
        <w:ind w:firstLine="640" w:firstLineChars="200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考生可以关闭该页面，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实时通过点击图片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val="en-US" w:eastAsia="zh-CN"/>
        </w:rPr>
        <w:t>1内的“上传相关资料”进入“个人材料”界面查看应用内消息通知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根据考点要求的时间或通知，查看您的医师资格考试报名材料审核反馈意见，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并根据反馈意见补充完善相关材料。</w:t>
      </w:r>
    </w:p>
    <w:p w14:paraId="1208CC9E">
      <w:pPr>
        <w:ind w:firstLine="464" w:firstLineChars="221"/>
        <w:rPr>
          <w:rFonts w:ascii="华文仿宋" w:hAnsi="华文仿宋" w:eastAsia="华文仿宋"/>
          <w:color w:val="3D3D3D"/>
          <w:kern w:val="0"/>
          <w:sz w:val="32"/>
          <w:szCs w:val="32"/>
        </w:rPr>
      </w:pPr>
      <w:r>
        <w:drawing>
          <wp:inline distT="0" distB="0" distL="114300" distR="114300">
            <wp:extent cx="5270500" cy="2038350"/>
            <wp:effectExtent l="0" t="0" r="6350" b="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DF993">
      <w:pPr>
        <w:rPr>
          <w:rFonts w:hint="eastAsia" w:ascii="楷体_GB2312" w:hAnsi="楷体_GB2312" w:eastAsia="楷体_GB2312" w:cs="楷体_GB2312"/>
          <w:color w:val="3D3D3D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color w:val="3D3D3D"/>
          <w:kern w:val="0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楷体_GB2312" w:hAnsi="楷体_GB2312" w:eastAsia="楷体_GB2312" w:cs="楷体_GB2312"/>
          <w:color w:val="3D3D3D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color w:val="3D3D3D"/>
          <w:kern w:val="0"/>
          <w:sz w:val="28"/>
          <w:szCs w:val="28"/>
          <w:lang w:val="en-US" w:eastAsia="zh-CN"/>
        </w:rPr>
        <w:t>图</w:t>
      </w:r>
      <w:r>
        <w:rPr>
          <w:rFonts w:hint="default" w:ascii="Arial" w:hAnsi="Arial" w:eastAsia="楷体_GB2312" w:cs="Arial"/>
          <w:color w:val="3D3D3D"/>
          <w:kern w:val="0"/>
          <w:sz w:val="28"/>
          <w:szCs w:val="28"/>
          <w:lang w:val="en-US" w:eastAsia="zh-CN"/>
        </w:rPr>
        <w:t>12</w:t>
      </w:r>
    </w:p>
    <w:p w14:paraId="25ADEC8D">
      <w:pPr>
        <w:ind w:firstLine="707" w:firstLineChars="221"/>
        <w:rPr>
          <w:color w:val="3D3D3D"/>
          <w:kern w:val="0"/>
        </w:rPr>
      </w:pPr>
      <w:r>
        <w:rPr>
          <w:rFonts w:ascii="仿宋" w:hAnsi="仿宋" w:eastAsia="仿宋"/>
          <w:color w:val="3D3D3D"/>
          <w:kern w:val="0"/>
          <w:sz w:val="32"/>
          <w:szCs w:val="32"/>
        </w:rPr>
        <w:drawing>
          <wp:inline distT="0" distB="0" distL="0" distR="0">
            <wp:extent cx="5274310" cy="2199005"/>
            <wp:effectExtent l="0" t="0" r="254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4FB38">
      <w:pPr>
        <w:ind w:firstLine="707" w:firstLineChars="221"/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如无新消息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说明材料符合要求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3D3D3D"/>
          <w:kern w:val="0"/>
          <w:sz w:val="32"/>
          <w:szCs w:val="32"/>
        </w:rPr>
        <w:t>或上传的材料说明您不符合报名条件等情况。</w:t>
      </w:r>
    </w:p>
    <w:p w14:paraId="6FA42844"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宋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汉仪仿宋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F3665"/>
    <w:rsid w:val="787C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http://help.bliner.me/api/file/1583754804.png" TargetMode="External"/><Relationship Id="rId8" Type="http://schemas.openxmlformats.org/officeDocument/2006/relationships/image" Target="media/image3.png"/><Relationship Id="rId7" Type="http://schemas.openxmlformats.org/officeDocument/2006/relationships/image" Target="http://help.bliner.me/api/file/1584350769.png" TargetMode="External"/><Relationship Id="rId6" Type="http://schemas.openxmlformats.org/officeDocument/2006/relationships/image" Target="media/image2.png"/><Relationship Id="rId5" Type="http://schemas.openxmlformats.org/officeDocument/2006/relationships/image" Target="http://help.bliner.me/api/file/1584329287.png" TargetMode="Externa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image" Target="media/image12.png"/><Relationship Id="rId23" Type="http://schemas.openxmlformats.org/officeDocument/2006/relationships/image" Target="media/image11.png"/><Relationship Id="rId22" Type="http://schemas.openxmlformats.org/officeDocument/2006/relationships/image" Target="media/image10.png"/><Relationship Id="rId21" Type="http://schemas.openxmlformats.org/officeDocument/2006/relationships/image" Target="http://help.bliner.me/api/file/1584351526.png" TargetMode="External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http://help.bliner.me/api/file/1584327708.png" TargetMode="External"/><Relationship Id="rId18" Type="http://schemas.openxmlformats.org/officeDocument/2006/relationships/image" Target="media/image8.png"/><Relationship Id="rId17" Type="http://schemas.openxmlformats.org/officeDocument/2006/relationships/image" Target="http://help.bliner.me/api/file/1583755326.png" TargetMode="External"/><Relationship Id="rId16" Type="http://schemas.openxmlformats.org/officeDocument/2006/relationships/image" Target="media/image7.png"/><Relationship Id="rId15" Type="http://schemas.openxmlformats.org/officeDocument/2006/relationships/image" Target="http://help.bliner.me/api/file/1583755291.png" TargetMode="External"/><Relationship Id="rId14" Type="http://schemas.openxmlformats.org/officeDocument/2006/relationships/image" Target="media/image6.png"/><Relationship Id="rId13" Type="http://schemas.openxmlformats.org/officeDocument/2006/relationships/image" Target="http://help.bliner.me/api/file/1584351705.png" TargetMode="External"/><Relationship Id="rId12" Type="http://schemas.openxmlformats.org/officeDocument/2006/relationships/image" Target="media/image5.png"/><Relationship Id="rId11" Type="http://schemas.openxmlformats.org/officeDocument/2006/relationships/image" Target="http://help.bliner.me/api/file/1583754839.png" TargetMode="Externa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1116</Words>
  <Characters>1132</Characters>
  <Lines>0</Lines>
  <Paragraphs>0</Paragraphs>
  <TotalTime>2</TotalTime>
  <ScaleCrop>false</ScaleCrop>
  <LinksUpToDate>false</LinksUpToDate>
  <CharactersWithSpaces>1326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2025-01-23T11:33:00Z</dcterms:created>
  <dc:creator>Administrator</dc:creator>
  <cp:lastModifiedBy>Administrator</cp:lastModifiedBy>
  <cp:lastPrinted>2025-01-26T02:26:59Z</cp:lastPrinted>
  <dcterms:modified xsi:type="dcterms:W3CDTF">2025-01-26T02:27:05Z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eyJoZGlkIjoiZjk2MjdmYTlhYTY2MGVjMzQyN2M4MzdhMjhmMWYyZTcifQ==</vt:lpwstr>
  </property>
  <property fmtid="{D5CDD505-2E9C-101B-9397-08002B2CF9AE}" pid="4" name="ICV">
    <vt:lpwstr>6A41266CB5864F17B1CE60E3BC08C4A3_12</vt:lpwstr>
  </property>
</Properties>
</file>