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50717">
      <w:pPr>
        <w:spacing w:line="480" w:lineRule="exact"/>
        <w:rPr>
          <w:rFonts w:hint="eastAsia" w:ascii="黑体" w:eastAsia="黑体" w:cs="黑体"/>
          <w:color w:val="auto"/>
          <w:sz w:val="32"/>
          <w:szCs w:val="32"/>
        </w:rPr>
      </w:pPr>
      <w:r>
        <w:rPr>
          <w:rFonts w:hint="eastAsia" w:ascii="黑体" w:eastAsia="黑体" w:cs="黑体"/>
          <w:color w:val="auto"/>
          <w:sz w:val="32"/>
          <w:szCs w:val="32"/>
        </w:rPr>
        <w:t xml:space="preserve">附件2 </w:t>
      </w:r>
    </w:p>
    <w:p w14:paraId="6B8985D1">
      <w:pPr>
        <w:pStyle w:val="2"/>
        <w:rPr>
          <w:rFonts w:hint="eastAsia"/>
        </w:rPr>
      </w:pPr>
    </w:p>
    <w:p w14:paraId="741BC26D">
      <w:pPr>
        <w:spacing w:line="560" w:lineRule="exact"/>
        <w:jc w:val="center"/>
        <w:rPr>
          <w:rFonts w:hint="eastAsia" w:asci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color w:val="auto"/>
          <w:sz w:val="36"/>
          <w:szCs w:val="36"/>
        </w:rPr>
        <w:t>高级卫生专业技术资格考试报名表（样式）</w:t>
      </w:r>
    </w:p>
    <w:bookmarkEnd w:id="0"/>
    <w:p w14:paraId="6DBC8632">
      <w:pPr>
        <w:spacing w:line="440" w:lineRule="exact"/>
        <w:ind w:firstLine="210" w:firstLineChars="100"/>
        <w:rPr>
          <w:rFonts w:eastAsia="仿宋_GB2312"/>
          <w:b/>
          <w:szCs w:val="21"/>
        </w:rPr>
      </w:pPr>
      <w: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4081145</wp:posOffset>
                </wp:positionH>
                <wp:positionV relativeFrom="paragraph">
                  <wp:posOffset>36195</wp:posOffset>
                </wp:positionV>
                <wp:extent cx="1821180" cy="454660"/>
                <wp:effectExtent l="4445" t="5080" r="22225" b="1651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1256" cy="45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B07285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321.35pt;margin-top:2.85pt;height:35.8pt;width:143.4pt;z-index:251659264;mso-width-relative:page;mso-height-relative:page;" fillcolor="#FFFFFF" filled="t" stroked="t" coordsize="21600,21600" o:gfxdata="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XrN&#10;j9gAAAAIAQAADwAAAAAAAAABACAAAAAiAAAAZHJzL2Rvd25yZXYueG1sUEsBAhQAFAAAAAgAh07i&#10;QERMnt4iAgAAVgQAAA4AAAAAAAAAAQAgAAAAJwEAAGRycy9lMm9Eb2MueG1sUEsFBgAAAAAGAAYA&#10;WQEAAL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07285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szCs w:val="21"/>
        </w:rPr>
        <w:t>网</w:t>
      </w:r>
      <w:r>
        <w:rPr>
          <w:rFonts w:eastAsia="仿宋_GB2312"/>
          <w:b/>
          <w:szCs w:val="21"/>
        </w:rPr>
        <w:t>报号：                        用户名：</w:t>
      </w:r>
    </w:p>
    <w:p w14:paraId="1CD3B051">
      <w:pPr>
        <w:spacing w:line="440" w:lineRule="exact"/>
        <w:ind w:firstLine="211" w:firstLineChars="100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报名序号：                   </w:t>
      </w:r>
    </w:p>
    <w:tbl>
      <w:tblPr>
        <w:tblStyle w:val="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 w14:paraId="2CA11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textDirection w:val="tbRlV"/>
          </w:tcPr>
          <w:p w14:paraId="4CCD060D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vAlign w:val="center"/>
          </w:tcPr>
          <w:p w14:paraId="79A03EF4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</w:tcPr>
          <w:p w14:paraId="136C36FE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1F63F0D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vAlign w:val="center"/>
          </w:tcPr>
          <w:p w14:paraId="04899937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vAlign w:val="center"/>
          </w:tcPr>
          <w:p w14:paraId="026FC16B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 w14:paraId="6F500734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 w14:paraId="731F5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textDirection w:val="tbRlV"/>
          </w:tcPr>
          <w:p w14:paraId="06D2CB3D"/>
        </w:tc>
        <w:tc>
          <w:tcPr>
            <w:tcW w:w="1340" w:type="dxa"/>
            <w:vAlign w:val="center"/>
          </w:tcPr>
          <w:p w14:paraId="56A22ECC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</w:tcPr>
          <w:p w14:paraId="02EDBB41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10F0265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vAlign w:val="center"/>
          </w:tcPr>
          <w:p w14:paraId="1965D407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 w14:paraId="6D32DBAD"/>
        </w:tc>
      </w:tr>
      <w:tr w14:paraId="09028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textDirection w:val="tbRlV"/>
          </w:tcPr>
          <w:p w14:paraId="6ED136A7"/>
        </w:tc>
        <w:tc>
          <w:tcPr>
            <w:tcW w:w="1340" w:type="dxa"/>
            <w:vAlign w:val="center"/>
          </w:tcPr>
          <w:p w14:paraId="64476AA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</w:tcPr>
          <w:p w14:paraId="3E943B9C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753D38C5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vAlign w:val="center"/>
          </w:tcPr>
          <w:p w14:paraId="2FE79ADE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 w14:paraId="66DD200B"/>
        </w:tc>
      </w:tr>
      <w:tr w14:paraId="41B55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textDirection w:val="tbRlV"/>
          </w:tcPr>
          <w:p w14:paraId="6754D60F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vAlign w:val="center"/>
          </w:tcPr>
          <w:p w14:paraId="0B51C674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</w:tcPr>
          <w:p w14:paraId="5930151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79709750">
            <w:pPr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vAlign w:val="center"/>
          </w:tcPr>
          <w:p w14:paraId="77448297"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 w14:paraId="12146079"/>
        </w:tc>
      </w:tr>
      <w:tr w14:paraId="24934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textDirection w:val="tbRlV"/>
          </w:tcPr>
          <w:p w14:paraId="1BF92756"/>
        </w:tc>
        <w:tc>
          <w:tcPr>
            <w:tcW w:w="1340" w:type="dxa"/>
            <w:vAlign w:val="center"/>
          </w:tcPr>
          <w:p w14:paraId="396DC064"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</w:tcPr>
          <w:p w14:paraId="1A0A82AF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2FC2CDFB"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vAlign w:val="center"/>
          </w:tcPr>
          <w:p w14:paraId="4B305AD7">
            <w:pPr>
              <w:rPr>
                <w:rFonts w:eastAsia="仿宋_GB2312"/>
                <w:szCs w:val="21"/>
              </w:rPr>
            </w:pPr>
          </w:p>
        </w:tc>
      </w:tr>
      <w:tr w14:paraId="0E715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textDirection w:val="tbRlV"/>
          </w:tcPr>
          <w:p w14:paraId="739AF841"/>
        </w:tc>
        <w:tc>
          <w:tcPr>
            <w:tcW w:w="1340" w:type="dxa"/>
            <w:vAlign w:val="center"/>
          </w:tcPr>
          <w:p w14:paraId="68BD405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</w:tcPr>
          <w:p w14:paraId="0A176363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19BB9CB7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vAlign w:val="center"/>
          </w:tcPr>
          <w:p w14:paraId="2F0B5492">
            <w:pPr>
              <w:rPr>
                <w:rFonts w:eastAsia="仿宋_GB2312"/>
                <w:szCs w:val="21"/>
              </w:rPr>
            </w:pPr>
          </w:p>
        </w:tc>
      </w:tr>
      <w:tr w14:paraId="08AD0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textDirection w:val="tbRlV"/>
          </w:tcPr>
          <w:p w14:paraId="1EE0C18C"/>
        </w:tc>
        <w:tc>
          <w:tcPr>
            <w:tcW w:w="1340" w:type="dxa"/>
            <w:vAlign w:val="center"/>
          </w:tcPr>
          <w:p w14:paraId="44C71F7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</w:tcPr>
          <w:p w14:paraId="572C8102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0C55CB44"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vAlign w:val="center"/>
          </w:tcPr>
          <w:p w14:paraId="2D5E4E64">
            <w:pPr>
              <w:rPr>
                <w:rFonts w:eastAsia="仿宋_GB2312"/>
                <w:szCs w:val="21"/>
              </w:rPr>
            </w:pPr>
          </w:p>
        </w:tc>
      </w:tr>
      <w:tr w14:paraId="53853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textDirection w:val="tbRlV"/>
          </w:tcPr>
          <w:p w14:paraId="317A24DC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vAlign w:val="center"/>
          </w:tcPr>
          <w:p w14:paraId="796D663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</w:tcPr>
          <w:p w14:paraId="28773EBD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22C7DABC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vAlign w:val="center"/>
          </w:tcPr>
          <w:p w14:paraId="255F1A66">
            <w:pPr>
              <w:rPr>
                <w:rFonts w:eastAsia="仿宋_GB2312"/>
                <w:szCs w:val="21"/>
              </w:rPr>
            </w:pPr>
          </w:p>
        </w:tc>
      </w:tr>
      <w:tr w14:paraId="05804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textDirection w:val="tbRlV"/>
          </w:tcPr>
          <w:p w14:paraId="5BCA940A"/>
        </w:tc>
        <w:tc>
          <w:tcPr>
            <w:tcW w:w="1340" w:type="dxa"/>
            <w:vAlign w:val="center"/>
          </w:tcPr>
          <w:p w14:paraId="0A59576D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</w:tcPr>
          <w:p w14:paraId="7085D153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35E8925C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vAlign w:val="center"/>
          </w:tcPr>
          <w:p w14:paraId="1F12DDBB">
            <w:pPr>
              <w:rPr>
                <w:rFonts w:eastAsia="仿宋_GB2312"/>
                <w:szCs w:val="21"/>
              </w:rPr>
            </w:pPr>
          </w:p>
        </w:tc>
      </w:tr>
      <w:tr w14:paraId="0FEBF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textDirection w:val="tbRlV"/>
          </w:tcPr>
          <w:p w14:paraId="64F836CA"/>
        </w:tc>
        <w:tc>
          <w:tcPr>
            <w:tcW w:w="1340" w:type="dxa"/>
            <w:vAlign w:val="center"/>
          </w:tcPr>
          <w:p w14:paraId="356CFF2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</w:tcPr>
          <w:p w14:paraId="118450F9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08046AA7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vAlign w:val="center"/>
          </w:tcPr>
          <w:p w14:paraId="03B9DC41">
            <w:pPr>
              <w:rPr>
                <w:rFonts w:eastAsia="仿宋_GB2312"/>
                <w:szCs w:val="21"/>
              </w:rPr>
            </w:pPr>
          </w:p>
        </w:tc>
      </w:tr>
      <w:tr w14:paraId="3AF17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textDirection w:val="tbRlV"/>
          </w:tcPr>
          <w:p w14:paraId="6C58AEF1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工作情况</w:t>
            </w:r>
          </w:p>
        </w:tc>
        <w:tc>
          <w:tcPr>
            <w:tcW w:w="1340" w:type="dxa"/>
            <w:vAlign w:val="center"/>
          </w:tcPr>
          <w:p w14:paraId="1C780DE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vAlign w:val="center"/>
          </w:tcPr>
          <w:p w14:paraId="6AE27017">
            <w:pPr>
              <w:rPr>
                <w:rFonts w:eastAsia="仿宋_GB2312"/>
                <w:szCs w:val="21"/>
              </w:rPr>
            </w:pPr>
          </w:p>
        </w:tc>
      </w:tr>
      <w:tr w14:paraId="62B04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3" w:type="dxa"/>
            <w:vMerge w:val="continue"/>
            <w:textDirection w:val="tbRlV"/>
          </w:tcPr>
          <w:p w14:paraId="58A7093B"/>
        </w:tc>
        <w:tc>
          <w:tcPr>
            <w:tcW w:w="1340" w:type="dxa"/>
            <w:vAlign w:val="center"/>
          </w:tcPr>
          <w:p w14:paraId="75011DB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vAlign w:val="center"/>
          </w:tcPr>
          <w:p w14:paraId="481B15BA"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 w14:paraId="530364F4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vAlign w:val="center"/>
          </w:tcPr>
          <w:p w14:paraId="0BDA0CDC">
            <w:pPr>
              <w:rPr>
                <w:rFonts w:eastAsia="仿宋_GB2312"/>
                <w:szCs w:val="21"/>
              </w:rPr>
            </w:pPr>
          </w:p>
        </w:tc>
      </w:tr>
      <w:tr w14:paraId="016D7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63" w:type="dxa"/>
            <w:vMerge w:val="restart"/>
            <w:textDirection w:val="tbRlV"/>
          </w:tcPr>
          <w:p w14:paraId="69020658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vAlign w:val="center"/>
          </w:tcPr>
          <w:p w14:paraId="122293DD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vAlign w:val="center"/>
          </w:tcPr>
          <w:p w14:paraId="2AB82B9F"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9B16BBA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</w:tcPr>
          <w:p w14:paraId="729BEA4B">
            <w:pPr>
              <w:rPr>
                <w:rFonts w:eastAsia="仿宋_GB2312"/>
                <w:szCs w:val="21"/>
              </w:rPr>
            </w:pPr>
          </w:p>
        </w:tc>
      </w:tr>
      <w:tr w14:paraId="7950B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3" w:type="dxa"/>
            <w:vMerge w:val="continue"/>
          </w:tcPr>
          <w:p w14:paraId="5A89B58E"/>
        </w:tc>
        <w:tc>
          <w:tcPr>
            <w:tcW w:w="1340" w:type="dxa"/>
            <w:vAlign w:val="center"/>
          </w:tcPr>
          <w:p w14:paraId="1F3B7D21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</w:tcPr>
          <w:p w14:paraId="527C16D2">
            <w:pPr>
              <w:rPr>
                <w:rFonts w:eastAsia="仿宋_GB2312"/>
                <w:szCs w:val="21"/>
              </w:rPr>
            </w:pPr>
          </w:p>
        </w:tc>
      </w:tr>
      <w:tr w14:paraId="6F521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2"/>
          </w:tcPr>
          <w:p w14:paraId="1AF48530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  注</w:t>
            </w:r>
          </w:p>
          <w:p w14:paraId="13594F1E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  息</w:t>
            </w:r>
          </w:p>
        </w:tc>
        <w:tc>
          <w:tcPr>
            <w:tcW w:w="7661" w:type="dxa"/>
            <w:gridSpan w:val="7"/>
          </w:tcPr>
          <w:p w14:paraId="66914589">
            <w:pPr>
              <w:jc w:val="center"/>
              <w:rPr>
                <w:rFonts w:eastAsia="仿宋_GB2312"/>
                <w:szCs w:val="21"/>
              </w:rPr>
            </w:pPr>
          </w:p>
        </w:tc>
      </w:tr>
      <w:tr w14:paraId="00D17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</w:tcPr>
          <w:p w14:paraId="0B60B4F7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 w14:paraId="08EDB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463" w:type="dxa"/>
            <w:textDirection w:val="tbRlV"/>
          </w:tcPr>
          <w:p w14:paraId="3AC28D11"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</w:tcPr>
          <w:p w14:paraId="68255DFC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 w14:paraId="213B912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 w14:paraId="590A6D36">
            <w:pPr>
              <w:rPr>
                <w:rFonts w:eastAsia="仿宋_GB2312"/>
                <w:szCs w:val="21"/>
              </w:rPr>
            </w:pPr>
          </w:p>
          <w:p w14:paraId="15E7010E">
            <w:pPr>
              <w:rPr>
                <w:rFonts w:eastAsia="仿宋_GB2312"/>
                <w:szCs w:val="21"/>
              </w:rPr>
            </w:pPr>
          </w:p>
          <w:p w14:paraId="4AC09B59"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 w14:paraId="02190713"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</w:tcPr>
          <w:p w14:paraId="64819969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市级</w:t>
            </w:r>
            <w:r>
              <w:rPr>
                <w:rFonts w:eastAsia="仿宋_GB2312"/>
                <w:szCs w:val="21"/>
              </w:rPr>
              <w:t>考试管理机构审查意见</w:t>
            </w:r>
          </w:p>
          <w:p w14:paraId="5D6BE618">
            <w:pPr>
              <w:jc w:val="center"/>
              <w:rPr>
                <w:rFonts w:eastAsia="仿宋_GB2312"/>
                <w:szCs w:val="21"/>
              </w:rPr>
            </w:pPr>
          </w:p>
          <w:p w14:paraId="75876F04">
            <w:pPr>
              <w:jc w:val="center"/>
              <w:rPr>
                <w:rFonts w:eastAsia="仿宋_GB2312"/>
                <w:szCs w:val="21"/>
              </w:rPr>
            </w:pPr>
          </w:p>
          <w:p w14:paraId="6DD13DD4">
            <w:pPr>
              <w:rPr>
                <w:rFonts w:eastAsia="仿宋_GB2312"/>
                <w:szCs w:val="21"/>
              </w:rPr>
            </w:pPr>
          </w:p>
          <w:p w14:paraId="4F144A79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 w14:paraId="47C8C1AD">
            <w:pPr>
              <w:ind w:firstLine="840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</w:tcPr>
          <w:p w14:paraId="0B53A768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省级</w:t>
            </w:r>
            <w:r>
              <w:rPr>
                <w:rFonts w:eastAsia="仿宋_GB2312"/>
                <w:szCs w:val="21"/>
              </w:rPr>
              <w:t>考试管理机构审查意见</w:t>
            </w:r>
          </w:p>
          <w:p w14:paraId="4E140E04">
            <w:pPr>
              <w:jc w:val="center"/>
              <w:rPr>
                <w:rFonts w:eastAsia="仿宋_GB2312"/>
                <w:szCs w:val="21"/>
              </w:rPr>
            </w:pPr>
          </w:p>
          <w:p w14:paraId="717B110F">
            <w:pPr>
              <w:jc w:val="center"/>
              <w:rPr>
                <w:rFonts w:eastAsia="仿宋_GB2312"/>
                <w:szCs w:val="21"/>
              </w:rPr>
            </w:pPr>
          </w:p>
          <w:p w14:paraId="157B2CC9">
            <w:pPr>
              <w:rPr>
                <w:rFonts w:eastAsia="仿宋_GB2312"/>
                <w:szCs w:val="21"/>
              </w:rPr>
            </w:pPr>
          </w:p>
          <w:p w14:paraId="546CCB9E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 w14:paraId="5F504992">
            <w:pPr>
              <w:ind w:firstLine="525" w:firstLineChars="2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 w14:paraId="388571A0"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备注：1.此表以网上报名后打印的实际样式为准。</w:t>
      </w:r>
    </w:p>
    <w:p w14:paraId="623B5DB9"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2.申报人员请仔细核对后签字确认，一旦确认不得修改。</w:t>
      </w:r>
    </w:p>
    <w:p w14:paraId="2F9D5A44">
      <w:pPr>
        <w:spacing w:line="400" w:lineRule="exact"/>
        <w:ind w:firstLine="843" w:firstLineChars="400"/>
        <w:rPr>
          <w:rFonts w:eastAsia="仿宋_GB2312"/>
          <w:b/>
          <w:szCs w:val="21"/>
        </w:rPr>
      </w:pPr>
    </w:p>
    <w:p w14:paraId="159F20F5"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 xml:space="preserve">月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</w:p>
    <w:p w14:paraId="1110E8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D6568"/>
    <w:rsid w:val="3D3D6568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2025-02-14T05:17:00Z</dcterms:created>
  <dc:creator>张宇</dc:creator>
  <cp:lastModifiedBy>张宇</cp:lastModifiedBy>
  <dcterms:modified xsi:type="dcterms:W3CDTF">2025-02-14T05:17:31Z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4985BF91901C4A979B26D11F3C7B7D91_11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