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ind w:firstLine="640" w:firstLineChars="200"/>
        <w:rPr>
          <w:rFonts w:eastAsia="黑体"/>
          <w:sz w:val="32"/>
          <w:szCs w:val="32"/>
        </w:rPr>
      </w:pPr>
      <w:r>
        <w:rPr>
          <w:rFonts w:eastAsia="黑体"/>
          <w:sz w:val="32"/>
          <w:szCs w:val="32"/>
        </w:rPr>
        <w:t>附件1</w:t>
      </w:r>
    </w:p>
    <w:p>
      <w:pPr>
        <w:spacing w:line="600" w:lineRule="exact"/>
        <w:rPr>
          <w:rFonts w:eastAsia="黑体"/>
          <w:sz w:val="32"/>
          <w:szCs w:val="32"/>
        </w:rPr>
      </w:pPr>
    </w:p>
    <w:p>
      <w:pPr>
        <w:spacing w:line="600" w:lineRule="exact"/>
        <w:jc w:val="center"/>
        <w:rPr>
          <w:rFonts w:eastAsia="方正小标宋简体"/>
          <w:color w:val="000000"/>
          <w:sz w:val="36"/>
          <w:szCs w:val="36"/>
        </w:rPr>
      </w:pPr>
      <w:bookmarkStart w:id="0" w:name="_GoBack"/>
      <w:r>
        <w:rPr>
          <w:rFonts w:eastAsia="方正小标宋简体"/>
          <w:color w:val="000000"/>
          <w:sz w:val="36"/>
          <w:szCs w:val="36"/>
        </w:rPr>
        <w:t>从事药学（或中药学）岗位工作年限证明</w:t>
      </w:r>
    </w:p>
    <w:bookmarkEnd w:id="0"/>
    <w:p>
      <w:pPr>
        <w:spacing w:line="600" w:lineRule="exact"/>
        <w:rPr>
          <w:rFonts w:eastAsia="仿宋_GB2312"/>
          <w:color w:val="000000"/>
          <w:sz w:val="32"/>
          <w:szCs w:val="32"/>
        </w:rPr>
      </w:pPr>
    </w:p>
    <w:p>
      <w:pPr>
        <w:spacing w:line="500" w:lineRule="exact"/>
        <w:ind w:firstLine="640" w:firstLineChars="200"/>
        <w:rPr>
          <w:rFonts w:eastAsia="仿宋_GB2312"/>
          <w:color w:val="000000"/>
          <w:sz w:val="32"/>
          <w:szCs w:val="32"/>
        </w:rPr>
      </w:pPr>
      <w:r>
        <w:rPr>
          <w:rFonts w:eastAsia="仿宋_GB2312"/>
          <w:color w:val="000000"/>
          <w:sz w:val="32"/>
          <w:szCs w:val="32"/>
        </w:rPr>
        <w:t>兹有</w:t>
      </w:r>
      <w:r>
        <w:rPr>
          <w:rFonts w:eastAsia="仿宋_GB2312"/>
          <w:color w:val="000000"/>
          <w:sz w:val="32"/>
          <w:szCs w:val="32"/>
          <w:u w:val="single"/>
        </w:rPr>
        <w:t xml:space="preserve">       </w:t>
      </w:r>
      <w:r>
        <w:rPr>
          <w:rFonts w:eastAsia="仿宋_GB2312"/>
          <w:color w:val="000000"/>
          <w:sz w:val="32"/>
          <w:szCs w:val="32"/>
        </w:rPr>
        <w:t>同志，性别：</w:t>
      </w:r>
      <w:r>
        <w:rPr>
          <w:rFonts w:eastAsia="仿宋_GB2312"/>
          <w:color w:val="000000"/>
          <w:sz w:val="32"/>
          <w:szCs w:val="32"/>
          <w:u w:val="single"/>
        </w:rPr>
        <w:t xml:space="preserve">   </w:t>
      </w:r>
      <w:r>
        <w:rPr>
          <w:rFonts w:eastAsia="仿宋_GB2312"/>
          <w:color w:val="000000"/>
          <w:sz w:val="32"/>
          <w:szCs w:val="32"/>
        </w:rPr>
        <w:t>，身份证号码：</w:t>
      </w:r>
      <w:r>
        <w:rPr>
          <w:rFonts w:eastAsia="仿宋_GB2312"/>
          <w:color w:val="000000"/>
          <w:sz w:val="32"/>
          <w:szCs w:val="32"/>
          <w:u w:val="single"/>
        </w:rPr>
        <w:t xml:space="preserve">                </w:t>
      </w:r>
      <w:r>
        <w:rPr>
          <w:rFonts w:eastAsia="仿宋_GB2312"/>
          <w:color w:val="000000"/>
          <w:sz w:val="32"/>
          <w:szCs w:val="32"/>
        </w:rPr>
        <w:t>，参加工作满</w:t>
      </w:r>
      <w:r>
        <w:rPr>
          <w:rFonts w:eastAsia="仿宋_GB2312"/>
          <w:color w:val="000000"/>
          <w:sz w:val="32"/>
          <w:szCs w:val="32"/>
          <w:u w:val="single"/>
        </w:rPr>
        <w:t xml:space="preserve">      </w:t>
      </w:r>
      <w:r>
        <w:rPr>
          <w:rFonts w:eastAsia="仿宋_GB2312"/>
          <w:color w:val="000000"/>
          <w:sz w:val="32"/>
          <w:szCs w:val="32"/>
        </w:rPr>
        <w:t>年，其中从事药学（或中药学）岗位工作年限满</w:t>
      </w:r>
      <w:r>
        <w:rPr>
          <w:rFonts w:eastAsia="仿宋_GB2312"/>
          <w:color w:val="000000"/>
          <w:sz w:val="32"/>
          <w:szCs w:val="32"/>
          <w:u w:val="single"/>
        </w:rPr>
        <w:t xml:space="preserve">    </w:t>
      </w:r>
      <w:r>
        <w:rPr>
          <w:rFonts w:eastAsia="仿宋_GB2312"/>
          <w:color w:val="000000"/>
          <w:sz w:val="32"/>
          <w:szCs w:val="32"/>
        </w:rPr>
        <w:t>年。</w:t>
      </w:r>
    </w:p>
    <w:p>
      <w:pPr>
        <w:spacing w:line="500" w:lineRule="exact"/>
        <w:ind w:firstLine="640" w:firstLineChars="200"/>
        <w:rPr>
          <w:rFonts w:eastAsia="仿宋_GB2312"/>
          <w:color w:val="000000"/>
          <w:sz w:val="32"/>
          <w:szCs w:val="32"/>
        </w:rPr>
      </w:pPr>
      <w:r>
        <w:rPr>
          <w:rFonts w:eastAsia="仿宋_GB2312"/>
          <w:color w:val="000000"/>
          <w:sz w:val="32"/>
          <w:szCs w:val="32"/>
        </w:rPr>
        <w:t>经查，该同志在我单位工作期间，能够遵守国家和地方的法律、法规，无违反职业道德的行为。</w:t>
      </w:r>
    </w:p>
    <w:p>
      <w:pPr>
        <w:spacing w:line="500" w:lineRule="exact"/>
        <w:ind w:firstLine="640" w:firstLineChars="200"/>
        <w:rPr>
          <w:rFonts w:eastAsia="仿宋_GB2312"/>
          <w:color w:val="000000"/>
          <w:sz w:val="32"/>
          <w:szCs w:val="32"/>
        </w:rPr>
      </w:pPr>
      <w:r>
        <w:rPr>
          <w:rFonts w:eastAsia="仿宋_GB2312"/>
          <w:color w:val="000000"/>
          <w:sz w:val="32"/>
          <w:szCs w:val="32"/>
        </w:rPr>
        <w:t>特此证明。</w:t>
      </w:r>
    </w:p>
    <w:p>
      <w:pPr>
        <w:spacing w:line="500" w:lineRule="exact"/>
        <w:rPr>
          <w:rFonts w:eastAsia="仿宋_GB2312"/>
          <w:color w:val="000000"/>
          <w:sz w:val="32"/>
          <w:szCs w:val="32"/>
        </w:rPr>
      </w:pPr>
      <w:r>
        <w:rPr>
          <w:rFonts w:eastAsia="仿宋_GB2312"/>
          <w:color w:val="000000"/>
          <w:sz w:val="32"/>
          <w:szCs w:val="32"/>
        </w:rPr>
        <w:t>　　　　　　　　　　　　    单位（公章）</w:t>
      </w:r>
    </w:p>
    <w:p>
      <w:pPr>
        <w:spacing w:line="500" w:lineRule="exact"/>
        <w:rPr>
          <w:rFonts w:eastAsia="仿宋_GB2312"/>
          <w:color w:val="000000"/>
          <w:sz w:val="32"/>
          <w:szCs w:val="32"/>
        </w:rPr>
      </w:pPr>
      <w:r>
        <w:rPr>
          <w:rFonts w:eastAsia="仿宋_GB2312"/>
          <w:color w:val="000000"/>
          <w:sz w:val="32"/>
          <w:szCs w:val="32"/>
        </w:rPr>
        <w:t>　　　　　　　　　　　         　       年　　月　　日</w:t>
      </w:r>
    </w:p>
    <w:p>
      <w:pPr>
        <w:spacing w:line="600" w:lineRule="exact"/>
        <w:rPr>
          <w:rFonts w:eastAsia="仿宋_GB2312"/>
          <w:color w:val="000000"/>
          <w:sz w:val="32"/>
          <w:szCs w:val="32"/>
        </w:rPr>
      </w:pPr>
    </w:p>
    <w:p>
      <w:pPr>
        <w:snapToGrid w:val="0"/>
        <w:spacing w:line="360" w:lineRule="exact"/>
        <w:ind w:firstLine="420" w:firstLineChars="200"/>
        <w:rPr>
          <w:rFonts w:eastAsia="仿宋_GB2312"/>
          <w:color w:val="000000"/>
          <w:szCs w:val="21"/>
        </w:rPr>
      </w:pPr>
      <w:r>
        <w:rPr>
          <w:rFonts w:eastAsia="仿宋_GB2312"/>
          <w:color w:val="000000"/>
          <w:szCs w:val="21"/>
        </w:rPr>
        <w:t>备注：1.“药学或中药学岗位工作”的界定：报考条件中“药学或中药学岗位工作”，限于执业药师注册管理办法规定的注册领域和执业范围内的工作，即药品生产企业、药品经营企业、医疗卫生机构中的药品质量管理工作和药学服务工作。医师的医疗、预防、保健工作，护士的护理工作，医药院校教学、科研、管理工作，化妆品销售工作，不等同于执业药师职业资格考试报考条件中规定的药学或中药学岗位工作。取得临床医学、中医学类、护理学类专业学历、学位的，如果从事药学或中药学岗位工作，且满足从事药学、中药学岗位工作年限要求，可申请参加执业药师职业资格考试；如果从事医疗、预防、保健等执业医师活动或从事护理工作，则不符合“从事药学、中药学专业技术工作”的报考要求。</w:t>
      </w:r>
    </w:p>
    <w:p>
      <w:pPr>
        <w:snapToGrid w:val="0"/>
        <w:spacing w:line="360" w:lineRule="exact"/>
        <w:ind w:firstLine="420" w:firstLineChars="200"/>
        <w:rPr>
          <w:rFonts w:eastAsia="仿宋_GB2312"/>
          <w:color w:val="000000"/>
          <w:szCs w:val="21"/>
        </w:rPr>
      </w:pPr>
      <w:r>
        <w:rPr>
          <w:rFonts w:eastAsia="仿宋_GB2312"/>
          <w:color w:val="000000"/>
          <w:szCs w:val="21"/>
        </w:rPr>
        <w:t>2.专业岗位工作年限计算方式：报考条件中的专业岗位工作年限，是指报考人员取得药学、中药学专业及相关专业学历（学位）后全职从事药学、中药学专业岗位工作时间的总和。专业岗位工作年限计算截止日期为考试当年度的12月31日。报考人员从事的非药学、非中药学工作时间不计算为专业岗位工作年限。未取得毕业证书前的实习经历不计入专业岗位工作年限。国外工作经历不计算为报考条件要求的专业岗位工作年限。取得药学、中药学及相关专业第一学历并参加工作，再以函授、自学考试、远程教育等后取得的药学、中药学及相关专业学历报考的，可累计取得第一学历至报考年度期间的实际药学、中药学岗位工作年限。超过半年的脱产学习时间不计算为专业岗位工作年限，脱产学习前后的实际专业岗位工作年限可累计。</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0E66E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2025-06-23T08:35:26Z</dcterms:created>
  <dc:creator>LENOVO</dc:creator>
  <cp:lastModifiedBy>LENOVO</cp:lastModifiedBy>
  <dcterms:modified xsi:type="dcterms:W3CDTF">2025-06-23T08:35:36Z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2052-11.8.2.11542</vt:lpwstr>
  </property>
  <property fmtid="{D5CDD505-2E9C-101B-9397-08002B2CF9AE}" pid="3" name="ICV">
    <vt:lpwstr>390B74458E084C19BD0473D28873938F</vt:lpwstr>
  </property>
</Properties>
</file>