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1CF00F">
      <w:pPr>
        <w:spacing w:line="700" w:lineRule="exact"/>
        <w:jc w:val="center"/>
        <w:rPr>
          <w:rFonts w:ascii="方正小标宋简体" w:eastAsia="方正小标宋简体"/>
          <w:bCs/>
          <w:sz w:val="36"/>
          <w:szCs w:val="36"/>
        </w:rPr>
      </w:pPr>
      <w:bookmarkStart w:id="0" w:name="_GoBack"/>
      <w:r>
        <w:rPr>
          <w:rFonts w:hint="eastAsia" w:ascii="方正小标宋简体" w:eastAsia="方正小标宋简体"/>
          <w:bCs/>
          <w:sz w:val="36"/>
          <w:szCs w:val="36"/>
        </w:rPr>
        <w:t>卫生专业技术资格考试网上报名方法和确认程序</w:t>
      </w:r>
    </w:p>
    <w:bookmarkEnd w:id="0"/>
    <w:p w14:paraId="2E21859B">
      <w:pPr>
        <w:spacing w:line="540" w:lineRule="exact"/>
        <w:ind w:firstLine="431" w:firstLineChars="98"/>
        <w:rPr>
          <w:rFonts w:ascii="黑体" w:hAnsi="黑体" w:eastAsia="黑体"/>
          <w:bCs/>
          <w:sz w:val="44"/>
          <w:szCs w:val="44"/>
        </w:rPr>
      </w:pPr>
      <w:r>
        <w:rPr>
          <w:rFonts w:hint="eastAsia" w:ascii="黑体" w:hAnsi="黑体" w:eastAsia="黑体"/>
          <w:bCs/>
          <w:sz w:val="44"/>
          <w:szCs w:val="44"/>
        </w:rPr>
        <w:t xml:space="preserve">  </w:t>
      </w:r>
    </w:p>
    <w:p w14:paraId="104B06FF">
      <w:pPr>
        <w:spacing w:line="540" w:lineRule="exact"/>
        <w:ind w:firstLine="633" w:firstLineChars="198"/>
        <w:rPr>
          <w:rFonts w:ascii="黑体" w:hAnsi="黑体" w:eastAsia="黑体"/>
          <w:bCs/>
          <w:color w:val="auto"/>
          <w:sz w:val="32"/>
          <w:szCs w:val="32"/>
        </w:rPr>
      </w:pPr>
      <w:r>
        <w:rPr>
          <w:rFonts w:hint="eastAsia" w:ascii="黑体" w:hAnsi="黑体" w:eastAsia="黑体"/>
          <w:bCs/>
          <w:color w:val="auto"/>
          <w:sz w:val="32"/>
          <w:szCs w:val="32"/>
        </w:rPr>
        <w:t>一、网上报名</w:t>
      </w:r>
    </w:p>
    <w:p w14:paraId="6E4008E0">
      <w:pPr>
        <w:spacing w:line="240" w:lineRule="auto"/>
        <w:ind w:firstLine="600"/>
        <w:rPr>
          <w:rFonts w:hint="eastAsia" w:ascii="仿宋_GB2312" w:eastAsia="仿宋_GB2312"/>
          <w:color w:val="auto"/>
          <w:sz w:val="32"/>
          <w:szCs w:val="32"/>
          <w:lang w:eastAsia="zh-CN"/>
        </w:rPr>
      </w:pPr>
      <w:r>
        <w:rPr>
          <w:rFonts w:hint="eastAsia" w:ascii="仿宋_GB2312" w:eastAsia="仿宋_GB2312"/>
          <w:color w:val="auto"/>
          <w:sz w:val="32"/>
          <w:szCs w:val="32"/>
        </w:rPr>
        <w:t>报考人员须在</w:t>
      </w:r>
      <w:r>
        <w:rPr>
          <w:rFonts w:hint="eastAsia" w:ascii="仿宋_GB2312" w:hAnsi="宋体" w:eastAsia="仿宋_GB2312" w:cs="宋体"/>
          <w:color w:val="auto"/>
          <w:kern w:val="0"/>
          <w:sz w:val="32"/>
          <w:szCs w:val="32"/>
          <w:lang w:eastAsia="zh-CN"/>
        </w:rPr>
        <w:t>202</w:t>
      </w:r>
      <w:r>
        <w:rPr>
          <w:rFonts w:hint="eastAsia" w:ascii="仿宋_GB2312" w:hAnsi="宋体" w:eastAsia="仿宋_GB2312" w:cs="宋体"/>
          <w:color w:val="auto"/>
          <w:kern w:val="0"/>
          <w:sz w:val="32"/>
          <w:szCs w:val="32"/>
          <w:lang w:val="en-US" w:eastAsia="zh-CN"/>
        </w:rPr>
        <w:t>5</w:t>
      </w:r>
      <w:r>
        <w:rPr>
          <w:rFonts w:hint="eastAsia" w:ascii="仿宋_GB2312" w:hAnsi="宋体" w:eastAsia="仿宋_GB2312" w:cs="宋体"/>
          <w:color w:val="auto"/>
          <w:kern w:val="0"/>
          <w:sz w:val="32"/>
          <w:szCs w:val="32"/>
        </w:rPr>
        <w:t>年</w:t>
      </w:r>
      <w:r>
        <w:rPr>
          <w:rFonts w:hint="eastAsia" w:ascii="仿宋_GB2312" w:hAnsi="宋体" w:eastAsia="仿宋_GB2312" w:cs="宋体"/>
          <w:color w:val="auto"/>
          <w:kern w:val="0"/>
          <w:sz w:val="32"/>
          <w:szCs w:val="32"/>
          <w:lang w:val="en-US" w:eastAsia="zh-CN"/>
        </w:rPr>
        <w:t>12月2日</w:t>
      </w:r>
      <w:r>
        <w:rPr>
          <w:rFonts w:hint="eastAsia" w:ascii="仿宋_GB2312" w:hAnsi="宋体" w:eastAsia="仿宋_GB2312" w:cs="宋体"/>
          <w:color w:val="auto"/>
          <w:kern w:val="0"/>
          <w:sz w:val="32"/>
          <w:szCs w:val="32"/>
        </w:rPr>
        <w:t>-1</w:t>
      </w:r>
      <w:r>
        <w:rPr>
          <w:rFonts w:ascii="仿宋_GB2312" w:hAnsi="宋体" w:eastAsia="仿宋_GB2312" w:cs="宋体"/>
          <w:color w:val="auto"/>
          <w:kern w:val="0"/>
          <w:sz w:val="32"/>
          <w:szCs w:val="32"/>
        </w:rPr>
        <w:t>2</w:t>
      </w:r>
      <w:r>
        <w:rPr>
          <w:rFonts w:hint="eastAsia" w:ascii="仿宋_GB2312" w:hAnsi="宋体" w:eastAsia="仿宋_GB2312" w:cs="宋体"/>
          <w:color w:val="auto"/>
          <w:kern w:val="0"/>
          <w:sz w:val="32"/>
          <w:szCs w:val="32"/>
        </w:rPr>
        <w:t>月</w:t>
      </w:r>
      <w:r>
        <w:rPr>
          <w:rFonts w:hint="eastAsia" w:ascii="仿宋_GB2312" w:hAnsi="宋体" w:eastAsia="仿宋_GB2312" w:cs="宋体"/>
          <w:color w:val="auto"/>
          <w:kern w:val="0"/>
          <w:sz w:val="32"/>
          <w:szCs w:val="32"/>
          <w:lang w:val="en-US" w:eastAsia="zh-CN"/>
        </w:rPr>
        <w:t>15</w:t>
      </w:r>
      <w:r>
        <w:rPr>
          <w:rFonts w:hint="eastAsia" w:ascii="仿宋_GB2312" w:hAnsi="宋体" w:eastAsia="仿宋_GB2312" w:cs="宋体"/>
          <w:color w:val="auto"/>
          <w:kern w:val="0"/>
          <w:sz w:val="32"/>
          <w:szCs w:val="32"/>
        </w:rPr>
        <w:t>日</w:t>
      </w:r>
      <w:r>
        <w:rPr>
          <w:rFonts w:hint="eastAsia" w:ascii="仿宋_GB2312" w:eastAsia="仿宋_GB2312"/>
          <w:color w:val="auto"/>
          <w:sz w:val="32"/>
          <w:szCs w:val="32"/>
        </w:rPr>
        <w:t>登录</w:t>
      </w:r>
      <w:r>
        <w:rPr>
          <w:rFonts w:hint="eastAsia" w:ascii="仿宋_GB2312" w:hAnsi="宋体" w:eastAsia="仿宋_GB2312" w:cs="宋体"/>
          <w:color w:val="auto"/>
          <w:kern w:val="0"/>
          <w:sz w:val="32"/>
          <w:szCs w:val="32"/>
        </w:rPr>
        <w:t>国家卫生</w:t>
      </w:r>
      <w:r>
        <w:rPr>
          <w:rFonts w:ascii="仿宋_GB2312" w:hAnsi="宋体" w:eastAsia="仿宋_GB2312" w:cs="宋体"/>
          <w:color w:val="auto"/>
          <w:kern w:val="0"/>
          <w:sz w:val="32"/>
          <w:szCs w:val="32"/>
        </w:rPr>
        <w:t>健康委人才交流服务中心</w:t>
      </w:r>
      <w:r>
        <w:rPr>
          <w:rFonts w:hint="eastAsia" w:ascii="仿宋_GB2312" w:eastAsia="仿宋_GB2312"/>
          <w:color w:val="auto"/>
          <w:sz w:val="32"/>
          <w:szCs w:val="32"/>
        </w:rPr>
        <w:t>（网址：http</w:t>
      </w:r>
      <w:r>
        <w:rPr>
          <w:rFonts w:ascii="仿宋_GB2312" w:eastAsia="仿宋_GB2312"/>
          <w:color w:val="auto"/>
          <w:sz w:val="32"/>
          <w:szCs w:val="32"/>
        </w:rPr>
        <w:t>s</w:t>
      </w:r>
      <w:r>
        <w:rPr>
          <w:rFonts w:hint="eastAsia" w:ascii="仿宋_GB2312" w:eastAsia="仿宋_GB2312"/>
          <w:color w:val="auto"/>
          <w:sz w:val="32"/>
          <w:szCs w:val="32"/>
        </w:rPr>
        <w:t>://www.21wecan.com）进行报名→点击考生</w:t>
      </w:r>
      <w:r>
        <w:rPr>
          <w:rFonts w:ascii="仿宋_GB2312" w:eastAsia="仿宋_GB2312"/>
          <w:color w:val="auto"/>
          <w:sz w:val="32"/>
          <w:szCs w:val="32"/>
        </w:rPr>
        <w:t>入口</w:t>
      </w:r>
      <w:r>
        <w:rPr>
          <w:rFonts w:hint="eastAsia" w:ascii="仿宋_GB2312" w:eastAsia="仿宋_GB2312"/>
          <w:color w:val="auto"/>
          <w:sz w:val="32"/>
          <w:szCs w:val="32"/>
        </w:rPr>
        <w:t>“网上报名”→点击卫生</w:t>
      </w:r>
      <w:r>
        <w:rPr>
          <w:rFonts w:ascii="仿宋_GB2312" w:eastAsia="仿宋_GB2312"/>
          <w:color w:val="auto"/>
          <w:sz w:val="32"/>
          <w:szCs w:val="32"/>
        </w:rPr>
        <w:t>专业技术资格考试网上报名入口</w:t>
      </w:r>
      <w:r>
        <w:rPr>
          <w:rFonts w:hint="eastAsia" w:ascii="仿宋_GB2312" w:eastAsia="仿宋_GB2312"/>
          <w:color w:val="auto"/>
          <w:sz w:val="32"/>
          <w:szCs w:val="32"/>
        </w:rPr>
        <w:t>→点击“注册”按钮进行用户注册→注册成功</w:t>
      </w:r>
      <w:r>
        <w:rPr>
          <w:rFonts w:ascii="仿宋_GB2312" w:eastAsia="仿宋_GB2312"/>
          <w:color w:val="auto"/>
          <w:sz w:val="32"/>
          <w:szCs w:val="32"/>
        </w:rPr>
        <w:t>后系统返回登陆页面</w:t>
      </w:r>
      <w:r>
        <w:rPr>
          <w:rFonts w:hint="eastAsia" w:ascii="仿宋_GB2312" w:eastAsia="仿宋_GB2312"/>
          <w:color w:val="auto"/>
          <w:sz w:val="32"/>
          <w:szCs w:val="32"/>
        </w:rPr>
        <w:t>。</w:t>
      </w:r>
      <w:r>
        <w:rPr>
          <w:rFonts w:ascii="仿宋_GB2312" w:eastAsia="仿宋_GB2312"/>
          <w:color w:val="auto"/>
          <w:sz w:val="32"/>
          <w:szCs w:val="32"/>
        </w:rPr>
        <w:t>输入注册用户名、密码及验证码</w:t>
      </w:r>
      <w:r>
        <w:rPr>
          <w:rFonts w:hint="eastAsia" w:ascii="仿宋_GB2312" w:eastAsia="仿宋_GB2312"/>
          <w:color w:val="auto"/>
          <w:sz w:val="32"/>
          <w:szCs w:val="32"/>
        </w:rPr>
        <w:t>登录</w:t>
      </w:r>
      <w:r>
        <w:rPr>
          <w:rFonts w:ascii="仿宋_GB2312" w:eastAsia="仿宋_GB2312"/>
          <w:color w:val="auto"/>
          <w:sz w:val="32"/>
          <w:szCs w:val="32"/>
        </w:rPr>
        <w:t>网上报名系统</w:t>
      </w:r>
      <w:r>
        <w:rPr>
          <w:rFonts w:hint="eastAsia" w:ascii="仿宋_GB2312" w:eastAsia="仿宋_GB2312"/>
          <w:color w:val="auto"/>
          <w:sz w:val="32"/>
          <w:szCs w:val="32"/>
        </w:rPr>
        <w:t>，</w:t>
      </w:r>
      <w:r>
        <w:rPr>
          <w:rFonts w:ascii="仿宋_GB2312" w:eastAsia="仿宋_GB2312"/>
          <w:color w:val="auto"/>
          <w:sz w:val="32"/>
          <w:szCs w:val="32"/>
        </w:rPr>
        <w:t>进行</w:t>
      </w:r>
      <w:r>
        <w:rPr>
          <w:rFonts w:hint="eastAsia" w:ascii="仿宋_GB2312" w:eastAsia="仿宋_GB2312"/>
          <w:color w:val="auto"/>
          <w:sz w:val="32"/>
          <w:szCs w:val="32"/>
        </w:rPr>
        <w:t>基本信息</w:t>
      </w:r>
      <w:r>
        <w:rPr>
          <w:rFonts w:ascii="仿宋_GB2312" w:eastAsia="仿宋_GB2312"/>
          <w:color w:val="auto"/>
          <w:sz w:val="32"/>
          <w:szCs w:val="32"/>
        </w:rPr>
        <w:t>填报</w:t>
      </w:r>
      <w:r>
        <w:rPr>
          <w:rFonts w:hint="eastAsia" w:ascii="仿宋_GB2312" w:eastAsia="仿宋_GB2312"/>
          <w:color w:val="auto"/>
          <w:sz w:val="32"/>
          <w:szCs w:val="32"/>
        </w:rPr>
        <w:t>，</w:t>
      </w:r>
      <w:r>
        <w:rPr>
          <w:rFonts w:ascii="仿宋_GB2312" w:eastAsia="仿宋_GB2312"/>
          <w:color w:val="auto"/>
          <w:sz w:val="32"/>
          <w:szCs w:val="32"/>
        </w:rPr>
        <w:t>按照页面提示进行上传基本照片（</w:t>
      </w:r>
      <w:r>
        <w:rPr>
          <w:rFonts w:hint="eastAsia" w:ascii="仿宋_GB2312" w:eastAsia="仿宋_GB2312"/>
          <w:color w:val="auto"/>
          <w:sz w:val="32"/>
          <w:szCs w:val="32"/>
        </w:rPr>
        <w:t>白底标准</w:t>
      </w:r>
      <w:r>
        <w:rPr>
          <w:rFonts w:ascii="仿宋_GB2312" w:eastAsia="仿宋_GB2312"/>
          <w:color w:val="auto"/>
          <w:sz w:val="32"/>
          <w:szCs w:val="32"/>
        </w:rPr>
        <w:t>证件照）</w:t>
      </w:r>
      <w:r>
        <w:rPr>
          <w:rFonts w:hint="eastAsia" w:ascii="仿宋_GB2312" w:eastAsia="仿宋_GB2312"/>
          <w:color w:val="auto"/>
          <w:sz w:val="32"/>
          <w:szCs w:val="32"/>
        </w:rPr>
        <w:t>、</w:t>
      </w:r>
      <w:r>
        <w:rPr>
          <w:rFonts w:ascii="仿宋_GB2312" w:eastAsia="仿宋_GB2312"/>
          <w:color w:val="auto"/>
          <w:sz w:val="32"/>
          <w:szCs w:val="32"/>
        </w:rPr>
        <w:t>维护学历学位信息</w:t>
      </w:r>
      <w:r>
        <w:rPr>
          <w:rFonts w:hint="eastAsia" w:ascii="仿宋_GB2312" w:eastAsia="仿宋_GB2312"/>
          <w:color w:val="auto"/>
          <w:sz w:val="32"/>
          <w:szCs w:val="32"/>
        </w:rPr>
        <w:t>和</w:t>
      </w:r>
      <w:r>
        <w:rPr>
          <w:rFonts w:ascii="仿宋_GB2312" w:eastAsia="仿宋_GB2312"/>
          <w:color w:val="auto"/>
          <w:sz w:val="32"/>
          <w:szCs w:val="32"/>
        </w:rPr>
        <w:t>绑定微信操作。</w:t>
      </w:r>
      <w:r>
        <w:rPr>
          <w:rFonts w:hint="eastAsia" w:ascii="仿宋_GB2312" w:eastAsia="仿宋_GB2312"/>
          <w:color w:val="auto"/>
          <w:sz w:val="32"/>
          <w:szCs w:val="32"/>
        </w:rPr>
        <w:t>报名信息录入，完成后点击“提交”按钮→检查填写信息无误后点击“打印”按钮打印《报名信息表》两份（如有错误点击“返回”修改错误信息）→交单位审核并盖章。</w:t>
      </w:r>
    </w:p>
    <w:p w14:paraId="3A4BA6F4">
      <w:pPr>
        <w:spacing w:line="540" w:lineRule="exact"/>
        <w:ind w:firstLine="627" w:firstLineChars="196"/>
        <w:rPr>
          <w:rFonts w:ascii="黑体" w:hAnsi="黑体" w:eastAsia="黑体"/>
          <w:bCs/>
          <w:color w:val="auto"/>
          <w:sz w:val="32"/>
          <w:szCs w:val="32"/>
        </w:rPr>
      </w:pPr>
      <w:r>
        <w:rPr>
          <w:rFonts w:hint="eastAsia" w:ascii="黑体" w:hAnsi="黑体" w:eastAsia="黑体"/>
          <w:bCs/>
          <w:color w:val="auto"/>
          <w:sz w:val="32"/>
          <w:szCs w:val="32"/>
        </w:rPr>
        <w:t>二、现场确认程序</w:t>
      </w:r>
    </w:p>
    <w:p w14:paraId="61A8E373">
      <w:pPr>
        <w:spacing w:line="540" w:lineRule="exact"/>
        <w:ind w:firstLine="600"/>
        <w:rPr>
          <w:rFonts w:hint="eastAsia" w:ascii="仿宋_GB2312" w:eastAsia="仿宋_GB2312"/>
          <w:color w:val="auto"/>
          <w:sz w:val="32"/>
          <w:szCs w:val="32"/>
        </w:rPr>
      </w:pPr>
      <w:r>
        <w:rPr>
          <w:rFonts w:hint="eastAsia" w:ascii="仿宋_GB2312" w:hAnsi="宋体" w:eastAsia="仿宋_GB2312" w:cs="宋体"/>
          <w:color w:val="auto"/>
          <w:kern w:val="0"/>
          <w:sz w:val="32"/>
          <w:szCs w:val="32"/>
          <w:lang w:eastAsia="zh-CN"/>
        </w:rPr>
        <w:t>各考生报名资料经过所在单位</w:t>
      </w:r>
      <w:r>
        <w:rPr>
          <w:rFonts w:hint="eastAsia" w:ascii="仿宋_GB2312" w:hAnsi="宋体" w:eastAsia="仿宋_GB2312" w:cs="宋体"/>
          <w:color w:val="auto"/>
          <w:kern w:val="0"/>
          <w:sz w:val="32"/>
          <w:szCs w:val="32"/>
        </w:rPr>
        <w:t>资格审核通过</w:t>
      </w:r>
      <w:r>
        <w:rPr>
          <w:rFonts w:hint="eastAsia" w:ascii="仿宋_GB2312" w:hAnsi="宋体" w:eastAsia="仿宋_GB2312" w:cs="宋体"/>
          <w:color w:val="auto"/>
          <w:kern w:val="0"/>
          <w:sz w:val="32"/>
          <w:szCs w:val="32"/>
          <w:lang w:eastAsia="zh-CN"/>
        </w:rPr>
        <w:t>后，由各单位或者县（区）统一组织</w:t>
      </w:r>
      <w:r>
        <w:rPr>
          <w:rFonts w:hint="eastAsia" w:ascii="仿宋_GB2312" w:hAnsi="宋体" w:eastAsia="仿宋_GB2312" w:cs="宋体"/>
          <w:color w:val="auto"/>
          <w:kern w:val="0"/>
          <w:sz w:val="32"/>
          <w:szCs w:val="32"/>
        </w:rPr>
        <w:t>到所选择的考点进行报名资格确认</w:t>
      </w:r>
      <w:r>
        <w:rPr>
          <w:rFonts w:hint="eastAsia" w:ascii="仿宋_GB2312" w:hAnsi="宋体" w:eastAsia="仿宋_GB2312" w:cs="宋体"/>
          <w:color w:val="auto"/>
          <w:kern w:val="0"/>
          <w:sz w:val="32"/>
          <w:szCs w:val="32"/>
          <w:lang w:eastAsia="zh-CN"/>
        </w:rPr>
        <w:t>，</w:t>
      </w:r>
      <w:r>
        <w:rPr>
          <w:rFonts w:hint="eastAsia" w:ascii="仿宋_GB2312" w:eastAsia="仿宋_GB2312"/>
          <w:color w:val="auto"/>
          <w:sz w:val="32"/>
          <w:szCs w:val="32"/>
        </w:rPr>
        <w:t>现场确认时间为</w:t>
      </w:r>
      <w:r>
        <w:rPr>
          <w:rFonts w:hint="eastAsia" w:ascii="仿宋_GB2312" w:hAnsi="宋体" w:eastAsia="仿宋_GB2312" w:cs="宋体"/>
          <w:color w:val="auto"/>
          <w:kern w:val="0"/>
          <w:sz w:val="32"/>
          <w:szCs w:val="32"/>
          <w:lang w:eastAsia="zh-CN"/>
        </w:rPr>
        <w:t>202</w:t>
      </w:r>
      <w:r>
        <w:rPr>
          <w:rFonts w:hint="eastAsia" w:ascii="仿宋_GB2312" w:hAnsi="宋体" w:eastAsia="仿宋_GB2312" w:cs="宋体"/>
          <w:color w:val="auto"/>
          <w:kern w:val="0"/>
          <w:sz w:val="32"/>
          <w:szCs w:val="32"/>
          <w:lang w:val="en-US" w:eastAsia="zh-CN"/>
        </w:rPr>
        <w:t>5</w:t>
      </w:r>
      <w:r>
        <w:rPr>
          <w:rFonts w:hint="eastAsia" w:ascii="仿宋_GB2312" w:hAnsi="宋体" w:eastAsia="仿宋_GB2312" w:cs="宋体"/>
          <w:color w:val="auto"/>
          <w:kern w:val="0"/>
          <w:sz w:val="32"/>
          <w:szCs w:val="32"/>
        </w:rPr>
        <w:t>年12月</w:t>
      </w:r>
      <w:r>
        <w:rPr>
          <w:rFonts w:hint="eastAsia" w:ascii="仿宋_GB2312" w:hAnsi="宋体" w:eastAsia="仿宋_GB2312" w:cs="宋体"/>
          <w:color w:val="auto"/>
          <w:kern w:val="0"/>
          <w:sz w:val="32"/>
          <w:szCs w:val="32"/>
          <w:highlight w:val="none"/>
          <w:lang w:val="en-US" w:eastAsia="zh-CN"/>
        </w:rPr>
        <w:t>10</w:t>
      </w:r>
      <w:r>
        <w:rPr>
          <w:rFonts w:hint="eastAsia" w:ascii="仿宋_GB2312" w:hAnsi="宋体" w:eastAsia="仿宋_GB2312" w:cs="宋体"/>
          <w:color w:val="auto"/>
          <w:kern w:val="0"/>
          <w:sz w:val="32"/>
          <w:szCs w:val="32"/>
          <w:lang w:val="en-US" w:eastAsia="zh-CN"/>
        </w:rPr>
        <w:t>日</w:t>
      </w:r>
      <w:r>
        <w:rPr>
          <w:rFonts w:ascii="仿宋_GB2312" w:hAnsi="宋体" w:eastAsia="仿宋_GB2312" w:cs="宋体"/>
          <w:color w:val="auto"/>
          <w:kern w:val="0"/>
          <w:sz w:val="32"/>
          <w:szCs w:val="32"/>
        </w:rPr>
        <w:t>-</w:t>
      </w:r>
      <w:r>
        <w:rPr>
          <w:rFonts w:hint="eastAsia" w:ascii="仿宋_GB2312" w:hAnsi="宋体" w:eastAsia="仿宋_GB2312" w:cs="宋体"/>
          <w:color w:val="auto"/>
          <w:kern w:val="0"/>
          <w:sz w:val="32"/>
          <w:szCs w:val="32"/>
        </w:rPr>
        <w:t>1</w:t>
      </w:r>
      <w:r>
        <w:rPr>
          <w:rFonts w:hint="eastAsia" w:ascii="仿宋_GB2312" w:hAnsi="宋体" w:eastAsia="仿宋_GB2312" w:cs="宋体"/>
          <w:color w:val="auto"/>
          <w:kern w:val="0"/>
          <w:sz w:val="32"/>
          <w:szCs w:val="32"/>
          <w:lang w:val="en-US" w:eastAsia="zh-CN"/>
        </w:rPr>
        <w:t>7</w:t>
      </w:r>
      <w:r>
        <w:rPr>
          <w:rFonts w:hint="eastAsia" w:ascii="仿宋_GB2312" w:hAnsi="宋体" w:eastAsia="仿宋_GB2312" w:cs="宋体"/>
          <w:color w:val="auto"/>
          <w:kern w:val="0"/>
          <w:sz w:val="32"/>
          <w:szCs w:val="32"/>
        </w:rPr>
        <w:t>日</w:t>
      </w:r>
      <w:r>
        <w:rPr>
          <w:rFonts w:hint="eastAsia" w:ascii="仿宋_GB2312" w:eastAsia="仿宋_GB2312"/>
          <w:color w:val="auto"/>
          <w:sz w:val="32"/>
          <w:szCs w:val="32"/>
          <w:lang w:eastAsia="zh-CN"/>
        </w:rPr>
        <w:t>。现场确认</w:t>
      </w:r>
      <w:r>
        <w:rPr>
          <w:rFonts w:hint="eastAsia" w:ascii="仿宋_GB2312" w:eastAsia="仿宋_GB2312"/>
          <w:color w:val="auto"/>
          <w:sz w:val="32"/>
          <w:szCs w:val="32"/>
        </w:rPr>
        <w:t>需提供报考人员以下材料：</w:t>
      </w:r>
    </w:p>
    <w:p w14:paraId="072502A2">
      <w:pPr>
        <w:numPr>
          <w:ilvl w:val="0"/>
          <w:numId w:val="0"/>
        </w:numPr>
        <w:spacing w:line="240" w:lineRule="auto"/>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1.</w:t>
      </w:r>
      <w:r>
        <w:rPr>
          <w:rFonts w:hint="eastAsia" w:ascii="仿宋_GB2312" w:eastAsia="仿宋_GB2312"/>
          <w:color w:val="auto"/>
          <w:sz w:val="32"/>
          <w:szCs w:val="32"/>
        </w:rPr>
        <w:t>报名申请表</w:t>
      </w:r>
      <w:r>
        <w:rPr>
          <w:rFonts w:hint="eastAsia" w:ascii="仿宋_GB2312" w:eastAsia="仿宋_GB2312"/>
          <w:color w:val="auto"/>
          <w:sz w:val="32"/>
          <w:szCs w:val="32"/>
          <w:lang w:eastAsia="zh-CN"/>
        </w:rPr>
        <w:t>一式两份（</w:t>
      </w:r>
      <w:r>
        <w:rPr>
          <w:rFonts w:hint="eastAsia" w:ascii="仿宋_GB2312" w:eastAsia="仿宋_GB2312"/>
          <w:color w:val="auto"/>
          <w:sz w:val="32"/>
          <w:szCs w:val="32"/>
        </w:rPr>
        <w:t>所在单位签字</w:t>
      </w:r>
      <w:r>
        <w:rPr>
          <w:rFonts w:hint="eastAsia" w:ascii="仿宋_GB2312" w:eastAsia="仿宋_GB2312"/>
          <w:color w:val="auto"/>
          <w:sz w:val="32"/>
          <w:szCs w:val="32"/>
          <w:lang w:eastAsia="zh-CN"/>
        </w:rPr>
        <w:t>并盖章）；</w:t>
      </w:r>
    </w:p>
    <w:p w14:paraId="71864F3F">
      <w:pPr>
        <w:numPr>
          <w:ilvl w:val="0"/>
          <w:numId w:val="0"/>
        </w:numPr>
        <w:spacing w:line="240" w:lineRule="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    2.</w:t>
      </w:r>
      <w:r>
        <w:rPr>
          <w:rFonts w:hint="eastAsia" w:ascii="仿宋_GB2312" w:eastAsia="仿宋_GB2312"/>
          <w:color w:val="auto"/>
          <w:sz w:val="32"/>
          <w:szCs w:val="32"/>
        </w:rPr>
        <w:t>身份证原件及复印件；</w:t>
      </w:r>
    </w:p>
    <w:p w14:paraId="03D8E166">
      <w:pPr>
        <w:spacing w:line="240" w:lineRule="auto"/>
        <w:ind w:firstLine="600"/>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学历</w:t>
      </w:r>
      <w:r>
        <w:rPr>
          <w:rFonts w:hint="eastAsia" w:ascii="仿宋_GB2312" w:eastAsia="仿宋_GB2312"/>
          <w:color w:val="auto"/>
          <w:sz w:val="32"/>
          <w:szCs w:val="32"/>
          <w:lang w:eastAsia="zh-CN"/>
        </w:rPr>
        <w:t>（学位）</w:t>
      </w:r>
      <w:r>
        <w:rPr>
          <w:rFonts w:hint="eastAsia" w:ascii="仿宋_GB2312" w:eastAsia="仿宋_GB2312"/>
          <w:color w:val="auto"/>
          <w:sz w:val="32"/>
          <w:szCs w:val="32"/>
        </w:rPr>
        <w:t>证原件及复印件；</w:t>
      </w:r>
    </w:p>
    <w:p w14:paraId="4451C82D">
      <w:pPr>
        <w:spacing w:line="240" w:lineRule="auto"/>
        <w:ind w:firstLine="600"/>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4.</w:t>
      </w:r>
      <w:r>
        <w:rPr>
          <w:rFonts w:hint="eastAsia" w:ascii="仿宋_GB2312" w:eastAsia="仿宋_GB2312"/>
          <w:color w:val="auto"/>
          <w:sz w:val="32"/>
          <w:szCs w:val="32"/>
        </w:rPr>
        <w:t>在外省取得中专学历的考生须提供学籍证明</w:t>
      </w:r>
      <w:r>
        <w:rPr>
          <w:rFonts w:hint="eastAsia" w:ascii="仿宋_GB2312" w:eastAsia="仿宋_GB2312"/>
          <w:color w:val="auto"/>
          <w:sz w:val="32"/>
          <w:szCs w:val="32"/>
          <w:lang w:eastAsia="zh-CN"/>
        </w:rPr>
        <w:t>；</w:t>
      </w:r>
    </w:p>
    <w:p w14:paraId="31AC7BB0">
      <w:pPr>
        <w:spacing w:line="240" w:lineRule="auto"/>
        <w:ind w:firstLine="6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5.</w:t>
      </w:r>
      <w:r>
        <w:rPr>
          <w:rFonts w:hint="eastAsia" w:ascii="仿宋_GB2312" w:eastAsia="仿宋_GB2312"/>
          <w:color w:val="auto"/>
          <w:sz w:val="32"/>
          <w:szCs w:val="32"/>
        </w:rPr>
        <w:t>大专及以上学历者须提供教育部学籍在线认证报告；</w:t>
      </w:r>
    </w:p>
    <w:p w14:paraId="6A6F542E">
      <w:pPr>
        <w:spacing w:line="240" w:lineRule="auto"/>
        <w:ind w:firstLine="600"/>
        <w:rPr>
          <w:rFonts w:hint="eastAsia" w:ascii="仿宋_GB2312" w:eastAsia="仿宋_GB2312"/>
          <w:color w:val="auto"/>
          <w:sz w:val="32"/>
          <w:szCs w:val="32"/>
        </w:rPr>
      </w:pPr>
      <w:r>
        <w:rPr>
          <w:rFonts w:hint="eastAsia" w:ascii="仿宋_GB2312" w:eastAsia="仿宋_GB2312"/>
          <w:color w:val="auto"/>
          <w:sz w:val="32"/>
          <w:szCs w:val="32"/>
          <w:lang w:val="en-US" w:eastAsia="zh-CN"/>
        </w:rPr>
        <w:t>6</w:t>
      </w:r>
      <w:r>
        <w:rPr>
          <w:rFonts w:hint="eastAsia" w:ascii="仿宋_GB2312" w:eastAsia="仿宋_GB2312"/>
          <w:color w:val="auto"/>
          <w:sz w:val="32"/>
          <w:szCs w:val="32"/>
        </w:rPr>
        <w:t>.取得初级（士）报考初级（师）的考生需提供初级（士）资格证书（原件及复印件）；</w:t>
      </w:r>
    </w:p>
    <w:p w14:paraId="548B21BB">
      <w:pPr>
        <w:spacing w:line="240" w:lineRule="auto"/>
        <w:ind w:firstLine="600"/>
        <w:rPr>
          <w:rFonts w:hint="eastAsia" w:ascii="仿宋_GB2312" w:eastAsia="仿宋_GB2312"/>
          <w:color w:val="auto"/>
          <w:sz w:val="32"/>
          <w:szCs w:val="32"/>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rPr>
        <w:t>.护理（士）报考护理（师）、护理（师）报考护理（中级），均需提供护士执业注册证书（注册时间须有效期内）</w:t>
      </w:r>
      <w:r>
        <w:rPr>
          <w:rFonts w:hint="eastAsia" w:ascii="仿宋_GB2312" w:eastAsia="仿宋_GB2312"/>
          <w:color w:val="auto"/>
          <w:sz w:val="32"/>
          <w:szCs w:val="32"/>
          <w:lang w:eastAsia="zh-CN"/>
        </w:rPr>
        <w:t>（原件及复印件）</w:t>
      </w:r>
      <w:r>
        <w:rPr>
          <w:rFonts w:hint="eastAsia" w:ascii="仿宋_GB2312" w:eastAsia="仿宋_GB2312"/>
          <w:color w:val="auto"/>
          <w:sz w:val="32"/>
          <w:szCs w:val="32"/>
        </w:rPr>
        <w:t>；</w:t>
      </w:r>
    </w:p>
    <w:p w14:paraId="7CEB8B62">
      <w:pPr>
        <w:spacing w:line="240" w:lineRule="auto"/>
        <w:ind w:firstLine="600"/>
        <w:rPr>
          <w:rFonts w:hint="eastAsia" w:ascii="仿宋_GB2312" w:eastAsia="仿宋_GB2312"/>
          <w:color w:val="auto"/>
          <w:sz w:val="32"/>
          <w:szCs w:val="32"/>
        </w:rPr>
      </w:pPr>
      <w:r>
        <w:rPr>
          <w:rFonts w:hint="eastAsia" w:ascii="仿宋_GB2312" w:eastAsia="仿宋_GB2312"/>
          <w:color w:val="auto"/>
          <w:sz w:val="32"/>
          <w:szCs w:val="32"/>
          <w:lang w:val="en-US" w:eastAsia="zh-CN"/>
        </w:rPr>
        <w:t>8</w:t>
      </w:r>
      <w:r>
        <w:rPr>
          <w:rFonts w:hint="eastAsia" w:ascii="仿宋_GB2312" w:eastAsia="仿宋_GB2312"/>
          <w:color w:val="auto"/>
          <w:sz w:val="32"/>
          <w:szCs w:val="32"/>
        </w:rPr>
        <w:t>.报考中级专业的考生须提供初级师资格证书或执业医师证书及执业医师注册证书（报考专业需与执业注册范围一致）</w:t>
      </w:r>
      <w:r>
        <w:rPr>
          <w:rFonts w:hint="eastAsia" w:ascii="仿宋_GB2312" w:eastAsia="仿宋_GB2312"/>
          <w:color w:val="auto"/>
          <w:sz w:val="32"/>
          <w:szCs w:val="32"/>
          <w:lang w:eastAsia="zh-CN"/>
        </w:rPr>
        <w:t>（原件及复印件）</w:t>
      </w:r>
      <w:r>
        <w:rPr>
          <w:rFonts w:hint="eastAsia" w:ascii="仿宋_GB2312" w:eastAsia="仿宋_GB2312"/>
          <w:color w:val="auto"/>
          <w:sz w:val="32"/>
          <w:szCs w:val="32"/>
        </w:rPr>
        <w:t>；</w:t>
      </w:r>
    </w:p>
    <w:p w14:paraId="1A8DE92C">
      <w:pPr>
        <w:spacing w:line="240" w:lineRule="auto"/>
        <w:ind w:firstLine="600"/>
        <w:rPr>
          <w:rFonts w:hint="eastAsia" w:ascii="仿宋_GB2312" w:eastAsia="仿宋_GB2312"/>
          <w:color w:val="auto"/>
          <w:sz w:val="32"/>
          <w:szCs w:val="32"/>
        </w:rPr>
      </w:pPr>
      <w:r>
        <w:rPr>
          <w:rFonts w:hint="eastAsia" w:ascii="仿宋_GB2312" w:eastAsia="仿宋_GB2312"/>
          <w:color w:val="auto"/>
          <w:sz w:val="32"/>
          <w:szCs w:val="32"/>
          <w:lang w:val="en-US" w:eastAsia="zh-CN"/>
        </w:rPr>
        <w:t>9</w:t>
      </w:r>
      <w:r>
        <w:rPr>
          <w:rFonts w:hint="eastAsia" w:ascii="仿宋_GB2312" w:eastAsia="仿宋_GB2312"/>
          <w:color w:val="auto"/>
          <w:sz w:val="32"/>
          <w:szCs w:val="32"/>
        </w:rPr>
        <w:t>.有岗位变化的考生须提供转岗证书；</w:t>
      </w:r>
    </w:p>
    <w:p w14:paraId="5C4AC719">
      <w:pPr>
        <w:spacing w:line="240" w:lineRule="auto"/>
        <w:ind w:firstLine="6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10.有从事本专业工作时间要求的，须提供工作证明；</w:t>
      </w:r>
    </w:p>
    <w:p w14:paraId="25BB8CBF">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9"/>
        <w:rPr>
          <w:rFonts w:hint="eastAsia" w:ascii="Times New Roman" w:hAnsi="Times New Roman" w:eastAsia="仿宋_GB2312" w:cs="Times New Roman"/>
          <w:color w:val="auto"/>
          <w:spacing w:val="0"/>
          <w:w w:val="100"/>
          <w:kern w:val="0"/>
          <w:sz w:val="32"/>
          <w:szCs w:val="32"/>
          <w:lang w:eastAsia="zh-CN"/>
        </w:rPr>
      </w:pPr>
      <w:r>
        <w:rPr>
          <w:rFonts w:hint="eastAsia" w:ascii="仿宋_GB2312" w:eastAsia="仿宋_GB2312"/>
          <w:color w:val="auto"/>
          <w:sz w:val="32"/>
          <w:szCs w:val="32"/>
          <w:lang w:val="en-US" w:eastAsia="zh-CN"/>
        </w:rPr>
        <w:t>11.</w:t>
      </w:r>
      <w:r>
        <w:rPr>
          <w:rFonts w:hint="default" w:ascii="Times New Roman" w:hAnsi="Times New Roman" w:eastAsia="仿宋_GB2312" w:cs="Times New Roman"/>
          <w:color w:val="auto"/>
          <w:spacing w:val="0"/>
          <w:w w:val="100"/>
          <w:kern w:val="0"/>
          <w:sz w:val="32"/>
          <w:szCs w:val="32"/>
        </w:rPr>
        <w:t>报名条件中对参加住院医师规范化培训有要求的，须提交《住院医师规范化培训合格证书》原件与复印件</w:t>
      </w:r>
      <w:r>
        <w:rPr>
          <w:rFonts w:hint="eastAsia" w:ascii="Times New Roman" w:hAnsi="Times New Roman" w:eastAsia="仿宋_GB2312" w:cs="Times New Roman"/>
          <w:color w:val="auto"/>
          <w:spacing w:val="0"/>
          <w:w w:val="100"/>
          <w:kern w:val="0"/>
          <w:sz w:val="32"/>
          <w:szCs w:val="32"/>
          <w:lang w:eastAsia="zh-CN"/>
        </w:rPr>
        <w:t>；</w:t>
      </w:r>
    </w:p>
    <w:p w14:paraId="2BB40360">
      <w:pPr>
        <w:spacing w:line="240" w:lineRule="auto"/>
        <w:ind w:firstLine="600"/>
        <w:rPr>
          <w:rFonts w:hint="eastAsia" w:ascii="仿宋_GB2312" w:hAnsi="仿宋_GB2312" w:eastAsia="仿宋_GB2312" w:cs="仿宋_GB2312"/>
          <w:color w:val="auto"/>
          <w:sz w:val="32"/>
          <w:szCs w:val="32"/>
          <w:lang w:eastAsia="zh-CN"/>
        </w:rPr>
      </w:pPr>
      <w:r>
        <w:rPr>
          <w:rFonts w:hint="eastAsia" w:ascii="仿宋_GB2312" w:eastAsia="仿宋_GB2312"/>
          <w:color w:val="auto"/>
          <w:sz w:val="32"/>
          <w:szCs w:val="32"/>
          <w:lang w:val="en-US" w:eastAsia="zh-CN"/>
        </w:rPr>
        <w:t>12</w:t>
      </w:r>
      <w:r>
        <w:rPr>
          <w:rFonts w:hint="default" w:ascii="仿宋_GB2312" w:eastAsia="仿宋_GB2312"/>
          <w:color w:val="auto"/>
          <w:sz w:val="32"/>
          <w:szCs w:val="32"/>
          <w:lang w:val="en-US" w:eastAsia="zh-CN"/>
        </w:rPr>
        <w:t>.</w:t>
      </w:r>
      <w:r>
        <w:rPr>
          <w:rFonts w:hint="eastAsia" w:ascii="仿宋_GB2312" w:eastAsia="仿宋_GB2312"/>
          <w:color w:val="auto"/>
          <w:sz w:val="32"/>
          <w:szCs w:val="32"/>
          <w:lang w:val="en-US" w:eastAsia="zh-CN"/>
        </w:rPr>
        <w:t>报考</w:t>
      </w:r>
      <w:r>
        <w:rPr>
          <w:rFonts w:hint="eastAsia" w:ascii="仿宋_GB2312" w:hAnsi="仿宋_GB2312" w:eastAsia="仿宋_GB2312" w:cs="仿宋_GB2312"/>
          <w:color w:val="auto"/>
          <w:sz w:val="32"/>
          <w:szCs w:val="32"/>
        </w:rPr>
        <w:t>医师类中级职称人员，须填写《卫生专业技术人员基层服务登记表》和《卫生专业技术人员基层服务鉴定表》</w:t>
      </w:r>
      <w:r>
        <w:rPr>
          <w:rFonts w:hint="eastAsia" w:ascii="仿宋_GB2312" w:hAnsi="仿宋_GB2312" w:eastAsia="仿宋_GB2312" w:cs="仿宋_GB2312"/>
          <w:color w:val="auto"/>
          <w:sz w:val="32"/>
          <w:szCs w:val="32"/>
          <w:lang w:eastAsia="zh-CN"/>
        </w:rPr>
        <w:t>；</w:t>
      </w:r>
    </w:p>
    <w:p w14:paraId="1EEE61B5">
      <w:pPr>
        <w:spacing w:line="240" w:lineRule="auto"/>
        <w:ind w:firstLine="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w:t>
      </w:r>
      <w:r>
        <w:rPr>
          <w:rFonts w:hint="default" w:ascii="Times New Roman" w:hAnsi="Times New Roman" w:eastAsia="仿宋_GB2312" w:cs="Times New Roman"/>
          <w:color w:val="auto"/>
          <w:spacing w:val="0"/>
          <w:w w:val="100"/>
          <w:kern w:val="0"/>
          <w:sz w:val="32"/>
          <w:szCs w:val="32"/>
        </w:rPr>
        <w:t>其他需要申请人补充的辅证材料（原件及盖章复印件）</w:t>
      </w:r>
      <w:r>
        <w:rPr>
          <w:rFonts w:hint="eastAsia" w:ascii="Times New Roman" w:hAnsi="Times New Roman" w:eastAsia="仿宋_GB2312" w:cs="Times New Roman"/>
          <w:color w:val="auto"/>
          <w:spacing w:val="0"/>
          <w:w w:val="100"/>
          <w:kern w:val="0"/>
          <w:sz w:val="32"/>
          <w:szCs w:val="32"/>
          <w:lang w:eastAsia="zh-CN"/>
        </w:rPr>
        <w:t>。</w:t>
      </w:r>
    </w:p>
    <w:p w14:paraId="35247A2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642641"/>
    <w:rsid w:val="0F6426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2025-12-01T07:28:00Z</dcterms:created>
  <dc:creator>April</dc:creator>
  <cp:lastModifiedBy>April</cp:lastModifiedBy>
  <dcterms:modified xsi:type="dcterms:W3CDTF">2025-12-01T07:28:17Z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0E3557F37CDB4678BA03807FA17C6494_11</vt:lpwstr>
  </property>
  <property fmtid="{D5CDD505-2E9C-101B-9397-08002B2CF9AE}" pid="4" name="KSOTemplateDocerSaveRecord">
    <vt:lpwstr>eyJoZGlkIjoiMWE0MzlhNjNhY2I4NDc0ODFkZjY5ZTIzOGY3MDI3ODkiLCJ1c2VySWQiOiIzMjUzNzc4OTUifQ==</vt:lpwstr>
  </property>
</Properties>
</file>