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0018E8">
      <w:pPr>
        <w:rPr>
          <w:rFonts w:hint="eastAsia" w:ascii="仿宋" w:hAnsi="仿宋" w:eastAsia="仿宋"/>
          <w:sz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</w:rPr>
        <w:t>附件1：</w:t>
      </w:r>
    </w:p>
    <w:p w14:paraId="55AEC1A0">
      <w:pPr>
        <w:widowControl/>
        <w:wordWrap w:val="0"/>
        <w:snapToGrid w:val="0"/>
        <w:spacing w:line="355" w:lineRule="auto"/>
        <w:jc w:val="center"/>
        <w:rPr>
          <w:rFonts w:ascii="宋体" w:hAnsi="宋体" w:cs="宋体"/>
          <w:b/>
          <w:bCs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shd w:val="clear" w:color="auto" w:fill="FFFFFF"/>
          <w:lang w:bidi="ar"/>
        </w:rPr>
        <w:t>报 考 条 件</w:t>
      </w:r>
    </w:p>
    <w:p w14:paraId="68D2A7B0">
      <w:pPr>
        <w:widowControl/>
        <w:wordWrap w:val="0"/>
        <w:snapToGrid w:val="0"/>
        <w:spacing w:line="355" w:lineRule="auto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</w:rPr>
        <w:t>人社部发[2021]51号</w:t>
      </w:r>
    </w:p>
    <w:p w14:paraId="7CD02926"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一、初级职称</w:t>
      </w:r>
    </w:p>
    <w:p w14:paraId="0CE744EB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医士（师）：</w:t>
      </w:r>
      <w:r>
        <w:rPr>
          <w:rFonts w:hint="eastAsia" w:ascii="仿宋" w:hAnsi="仿宋" w:eastAsia="仿宋" w:cs="仿宋"/>
          <w:sz w:val="32"/>
          <w:szCs w:val="32"/>
        </w:rPr>
        <w:t>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 w14:paraId="31D2E807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护士（师）：</w:t>
      </w:r>
      <w:r>
        <w:rPr>
          <w:rFonts w:hint="eastAsia" w:ascii="仿宋" w:hAnsi="仿宋" w:eastAsia="仿宋" w:cs="仿宋"/>
          <w:sz w:val="32"/>
          <w:szCs w:val="32"/>
        </w:rPr>
        <w:t>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 w14:paraId="68F250A0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药（技）士：</w:t>
      </w:r>
      <w:r>
        <w:rPr>
          <w:rFonts w:hint="eastAsia" w:ascii="仿宋" w:hAnsi="仿宋" w:eastAsia="仿宋" w:cs="仿宋"/>
          <w:sz w:val="32"/>
          <w:szCs w:val="32"/>
        </w:rPr>
        <w:t>具备相应专业中专、大专学历，可参加药（技）士资格考试。</w:t>
      </w:r>
    </w:p>
    <w:p w14:paraId="1EC0143E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药（技）师：</w:t>
      </w:r>
      <w:r>
        <w:rPr>
          <w:rFonts w:hint="eastAsia" w:ascii="仿宋" w:hAnsi="仿宋" w:eastAsia="仿宋" w:cs="仿宋"/>
          <w:sz w:val="32"/>
          <w:szCs w:val="32"/>
        </w:rPr>
        <w:t>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14:paraId="173C0468"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二、中级职称</w:t>
      </w:r>
    </w:p>
    <w:p w14:paraId="0360169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 w14:paraId="1F3073E1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临床、口腔、中医类别主治医师：</w:t>
      </w:r>
      <w:r>
        <w:rPr>
          <w:rFonts w:hint="eastAsia" w:ascii="仿宋" w:hAnsi="仿宋" w:eastAsia="仿宋" w:cs="仿宋"/>
          <w:sz w:val="32"/>
          <w:szCs w:val="32"/>
        </w:rPr>
        <w:t>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14:paraId="326EAE91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公共卫生类别主管医师：</w:t>
      </w:r>
      <w:r>
        <w:rPr>
          <w:rFonts w:hint="eastAsia" w:ascii="仿宋" w:hAnsi="仿宋" w:eastAsia="仿宋" w:cs="仿宋"/>
          <w:sz w:val="32"/>
          <w:szCs w:val="32"/>
        </w:rPr>
        <w:t>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14:paraId="48B62FB1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主管护师：</w:t>
      </w:r>
      <w:r>
        <w:rPr>
          <w:rFonts w:hint="eastAsia" w:ascii="仿宋" w:hAnsi="仿宋" w:eastAsia="仿宋" w:cs="仿宋"/>
          <w:sz w:val="32"/>
          <w:szCs w:val="32"/>
        </w:rPr>
        <w:t>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 w14:paraId="6D922EF6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主管药（技）师：</w:t>
      </w:r>
      <w:r>
        <w:rPr>
          <w:rFonts w:hint="eastAsia" w:ascii="仿宋" w:hAnsi="仿宋" w:eastAsia="仿宋" w:cs="仿宋"/>
          <w:sz w:val="32"/>
          <w:szCs w:val="32"/>
        </w:rPr>
        <w:t>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 w14:paraId="22C2A308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4" w:firstLineChars="3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5AA5C41C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4" w:firstLineChars="3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16F8B704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4" w:firstLineChars="3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26DFE933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4" w:firstLineChars="3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1BF11B8E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4" w:firstLineChars="3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351C2CF2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4" w:firstLineChars="3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19A5E425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4" w:firstLineChars="3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668E0292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4" w:firstLineChars="3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343CA4FE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779230AC">
      <w:pPr>
        <w:jc w:val="left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附件2：</w:t>
      </w:r>
    </w:p>
    <w:p w14:paraId="13435A5B"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卫生专业技术资格考试专业目录</w:t>
      </w:r>
    </w:p>
    <w:p w14:paraId="67E67185">
      <w:pPr>
        <w:ind w:firstLine="640" w:firstLineChars="200"/>
        <w:outlineLvl w:val="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一、初级（士）考试专业</w:t>
      </w:r>
    </w:p>
    <w:tbl>
      <w:tblPr>
        <w:tblStyle w:val="7"/>
        <w:tblW w:w="884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581"/>
      </w:tblGrid>
      <w:tr w14:paraId="51E3B6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439C5C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专业代码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C071B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 业 名 称</w:t>
            </w:r>
          </w:p>
        </w:tc>
      </w:tr>
      <w:tr w14:paraId="77A8D4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CBE8C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101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672B7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 w14:paraId="202380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996B4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102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17AF7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 w14:paraId="601283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1DDA2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103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F9DE5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 w14:paraId="75BCBD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9865F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104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E2F7E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 w14:paraId="6C3945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C02E4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105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5E25F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 w14:paraId="6BE9B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8D17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106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91E35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 w14:paraId="798579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34E9A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107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1B058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 w14:paraId="27352E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56AC2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108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86888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 w14:paraId="072E5E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B2802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109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5589F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 w14:paraId="2891A6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E6C43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11</w:t>
            </w:r>
            <w:r>
              <w:rPr>
                <w:rFonts w:hint="eastAsia"/>
                <w:bCs/>
                <w:sz w:val="32"/>
                <w:szCs w:val="32"/>
              </w:rPr>
              <w:t>0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96BB2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</w:tbl>
    <w:p w14:paraId="76ED2BCD">
      <w:pPr>
        <w:rPr>
          <w:rFonts w:eastAsia="黑体"/>
          <w:b/>
          <w:bCs/>
          <w:sz w:val="32"/>
          <w:szCs w:val="32"/>
        </w:rPr>
      </w:pPr>
    </w:p>
    <w:p w14:paraId="020819FC">
      <w:pPr>
        <w:ind w:firstLine="640" w:firstLineChars="200"/>
        <w:outlineLvl w:val="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二、初级（师）考试专业</w:t>
      </w:r>
    </w:p>
    <w:tbl>
      <w:tblPr>
        <w:tblStyle w:val="7"/>
        <w:tblW w:w="8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482"/>
      </w:tblGrid>
      <w:tr w14:paraId="0947E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005A6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专业代码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42EC61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 业 名 称</w:t>
            </w:r>
          </w:p>
        </w:tc>
      </w:tr>
      <w:tr w14:paraId="306BF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CE215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201</w:t>
            </w:r>
          </w:p>
        </w:tc>
        <w:tc>
          <w:tcPr>
            <w:tcW w:w="6482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43DC1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 w14:paraId="56852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E6CFA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202</w:t>
            </w:r>
          </w:p>
        </w:tc>
        <w:tc>
          <w:tcPr>
            <w:tcW w:w="6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7869C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 w14:paraId="29869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C4471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203</w:t>
            </w:r>
          </w:p>
        </w:tc>
        <w:tc>
          <w:tcPr>
            <w:tcW w:w="6482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C5E74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 w14:paraId="5821B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7F574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205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E55DC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 w14:paraId="3B116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5784D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206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35931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 w14:paraId="50714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666EB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207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28B6A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 w14:paraId="47505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6F6C4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208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DA5AD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 w14:paraId="316BA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B08CC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209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71B0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 w14:paraId="7E3C9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A8BA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210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4A873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 w14:paraId="211DD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C3EB5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211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C2314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 w14:paraId="7B9CF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6BD09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212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FA4A1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z w:val="32"/>
                <w:szCs w:val="32"/>
              </w:rPr>
              <w:t>心理治疗</w:t>
            </w:r>
          </w:p>
        </w:tc>
      </w:tr>
      <w:tr w14:paraId="1BCC6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DAB1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213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D4DE4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 w14:paraId="29C92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A9926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214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83F46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 w14:paraId="7FE0E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60422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215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75FCEF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 w14:paraId="0D9F9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3FB3B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216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BCCE1E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 w14:paraId="57F7C726">
      <w:pPr>
        <w:rPr>
          <w:rFonts w:eastAsia="黑体"/>
          <w:b/>
          <w:bCs/>
          <w:sz w:val="32"/>
          <w:szCs w:val="32"/>
        </w:rPr>
      </w:pPr>
    </w:p>
    <w:p w14:paraId="5540ABB1">
      <w:pPr>
        <w:ind w:firstLine="640" w:firstLineChars="200"/>
        <w:outlineLvl w:val="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三、中级考试专业</w:t>
      </w:r>
    </w:p>
    <w:tbl>
      <w:tblPr>
        <w:tblStyle w:val="7"/>
        <w:tblW w:w="869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8"/>
        <w:gridCol w:w="6416"/>
      </w:tblGrid>
      <w:tr w14:paraId="7FE0AF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F0BD5A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专业代码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6403F7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 业 名 称</w:t>
            </w:r>
          </w:p>
        </w:tc>
      </w:tr>
      <w:tr w14:paraId="1D5652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93926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1B0BF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</w:t>
            </w:r>
          </w:p>
        </w:tc>
      </w:tr>
      <w:tr w14:paraId="0C403D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7FF20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880CA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全科医学（中医类）</w:t>
            </w:r>
          </w:p>
        </w:tc>
      </w:tr>
      <w:tr w14:paraId="12E19F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06ACE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085BF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内科学</w:t>
            </w:r>
          </w:p>
        </w:tc>
      </w:tr>
      <w:tr w14:paraId="16BF43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88E37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DD1F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心血管内科学</w:t>
            </w:r>
          </w:p>
        </w:tc>
      </w:tr>
      <w:tr w14:paraId="71D5EA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C0D7E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2A68E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呼吸内科学</w:t>
            </w:r>
          </w:p>
        </w:tc>
      </w:tr>
      <w:tr w14:paraId="374F32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B68C1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A184E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消化内科学</w:t>
            </w:r>
          </w:p>
        </w:tc>
      </w:tr>
      <w:tr w14:paraId="73D4E4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CDC1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B30EF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肾内科学</w:t>
            </w:r>
          </w:p>
        </w:tc>
      </w:tr>
      <w:tr w14:paraId="2AF092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49555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0EE02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神经内科学</w:t>
            </w:r>
          </w:p>
        </w:tc>
      </w:tr>
      <w:tr w14:paraId="315BB0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EEAEA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02E24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内分泌学</w:t>
            </w:r>
          </w:p>
        </w:tc>
      </w:tr>
      <w:tr w14:paraId="5ABBEC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2E287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83BA3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血液病学</w:t>
            </w:r>
          </w:p>
        </w:tc>
      </w:tr>
      <w:tr w14:paraId="615194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D6FE6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E88FE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传染病学</w:t>
            </w:r>
          </w:p>
        </w:tc>
      </w:tr>
      <w:tr w14:paraId="241CBD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9A70D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325AE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风湿与临床免疫学</w:t>
            </w:r>
          </w:p>
        </w:tc>
      </w:tr>
      <w:tr w14:paraId="3C0CE2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EBAB5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B85D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中医内科学</w:t>
            </w:r>
          </w:p>
        </w:tc>
      </w:tr>
      <w:tr w14:paraId="6BAE96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EFBFD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1CAAD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中西医结合内科学</w:t>
            </w:r>
          </w:p>
        </w:tc>
      </w:tr>
      <w:tr w14:paraId="5A7125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A6CA6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148C1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普通外科学</w:t>
            </w:r>
          </w:p>
        </w:tc>
      </w:tr>
      <w:tr w14:paraId="142E06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1BF39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DC664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骨外科学</w:t>
            </w:r>
          </w:p>
        </w:tc>
      </w:tr>
      <w:tr w14:paraId="630A35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B7E7A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652B7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胸心外科学</w:t>
            </w:r>
          </w:p>
        </w:tc>
      </w:tr>
      <w:tr w14:paraId="7D7B0A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073F3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D60BC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神经外科学</w:t>
            </w:r>
          </w:p>
        </w:tc>
      </w:tr>
      <w:tr w14:paraId="785B40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EE178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9C2CE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泌尿外科学</w:t>
            </w:r>
          </w:p>
        </w:tc>
      </w:tr>
      <w:tr w14:paraId="2B3DA1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48F29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5145E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小儿外科学</w:t>
            </w:r>
          </w:p>
        </w:tc>
      </w:tr>
      <w:tr w14:paraId="6CE9EA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D4982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BC379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烧伤外科学</w:t>
            </w:r>
          </w:p>
        </w:tc>
      </w:tr>
      <w:tr w14:paraId="0D34AB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944FD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7582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整形外科学</w:t>
            </w:r>
          </w:p>
        </w:tc>
      </w:tr>
      <w:tr w14:paraId="2B94A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A5FDF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4172C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中医外科学</w:t>
            </w:r>
          </w:p>
        </w:tc>
      </w:tr>
      <w:tr w14:paraId="60EEF1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9DF72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28A73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中西医结合外科学</w:t>
            </w:r>
          </w:p>
        </w:tc>
      </w:tr>
      <w:tr w14:paraId="277F67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05056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66861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中医肛肠科学</w:t>
            </w:r>
          </w:p>
        </w:tc>
      </w:tr>
      <w:tr w14:paraId="33B03E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05A4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F7B4C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中医骨伤学</w:t>
            </w:r>
          </w:p>
        </w:tc>
      </w:tr>
      <w:tr w14:paraId="5CA5CA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83E86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6998E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中西医结合骨伤科学</w:t>
            </w:r>
          </w:p>
        </w:tc>
      </w:tr>
      <w:tr w14:paraId="012B26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8FD49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62A3F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妇产科学</w:t>
            </w:r>
          </w:p>
        </w:tc>
      </w:tr>
      <w:tr w14:paraId="7298BB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9A6AF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331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18EAC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中医妇科学</w:t>
            </w:r>
          </w:p>
        </w:tc>
      </w:tr>
      <w:tr w14:paraId="65A659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84E8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0DD49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儿科学</w:t>
            </w:r>
          </w:p>
        </w:tc>
      </w:tr>
      <w:tr w14:paraId="0FBED7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A3960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0884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中医儿科学</w:t>
            </w:r>
          </w:p>
        </w:tc>
      </w:tr>
      <w:tr w14:paraId="61DEB1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2D43A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D4359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眼科学</w:t>
            </w:r>
          </w:p>
        </w:tc>
      </w:tr>
      <w:tr w14:paraId="5764F5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63DCB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1D99E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中医眼科学</w:t>
            </w:r>
          </w:p>
        </w:tc>
      </w:tr>
      <w:tr w14:paraId="3A9847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8CEB7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B9873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耳鼻咽喉科学</w:t>
            </w:r>
          </w:p>
        </w:tc>
      </w:tr>
      <w:tr w14:paraId="12FA20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D1E48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7E28D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中医耳鼻喉科学</w:t>
            </w:r>
          </w:p>
        </w:tc>
      </w:tr>
      <w:tr w14:paraId="3417B2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DC58C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581B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皮肤与性病学</w:t>
            </w:r>
          </w:p>
        </w:tc>
      </w:tr>
      <w:tr w14:paraId="30A880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EA1A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E079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中医皮肤与性病学</w:t>
            </w:r>
          </w:p>
        </w:tc>
      </w:tr>
      <w:tr w14:paraId="490681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49BF4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FCFFE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精神病学</w:t>
            </w:r>
          </w:p>
        </w:tc>
      </w:tr>
      <w:tr w14:paraId="1479F7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6BDF4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A0CCE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肿瘤内科学</w:t>
            </w:r>
          </w:p>
        </w:tc>
      </w:tr>
      <w:tr w14:paraId="042C23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8DCA1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F7448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肿瘤外科学</w:t>
            </w:r>
          </w:p>
        </w:tc>
      </w:tr>
      <w:tr w14:paraId="4A38F8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58293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72A27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肿瘤放射治疗学</w:t>
            </w:r>
          </w:p>
        </w:tc>
      </w:tr>
      <w:tr w14:paraId="367916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3D473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7DE61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</w:t>
            </w:r>
          </w:p>
        </w:tc>
      </w:tr>
      <w:tr w14:paraId="2A53DC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DD550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CB93C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</w:t>
            </w:r>
          </w:p>
        </w:tc>
      </w:tr>
      <w:tr w14:paraId="558CB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13DC5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B404A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</w:t>
            </w:r>
          </w:p>
        </w:tc>
      </w:tr>
      <w:tr w14:paraId="106C12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016AC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29B60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麻醉学</w:t>
            </w:r>
          </w:p>
        </w:tc>
      </w:tr>
      <w:tr w14:paraId="740A8D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33C24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93F6E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</w:t>
            </w:r>
          </w:p>
        </w:tc>
      </w:tr>
      <w:tr w14:paraId="0F02A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EA052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7DEEC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推拿（按摩）学</w:t>
            </w:r>
          </w:p>
        </w:tc>
      </w:tr>
      <w:tr w14:paraId="5368B3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E822A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6E51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中医针灸学</w:t>
            </w:r>
          </w:p>
        </w:tc>
      </w:tr>
      <w:tr w14:paraId="19586A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A0297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C2B4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</w:t>
            </w:r>
          </w:p>
        </w:tc>
      </w:tr>
      <w:tr w14:paraId="206C6C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75888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724D6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临床医学检验学</w:t>
            </w:r>
          </w:p>
        </w:tc>
      </w:tr>
      <w:tr w14:paraId="7F2465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F7B9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853F8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</w:t>
            </w:r>
          </w:p>
        </w:tc>
      </w:tr>
      <w:tr w14:paraId="08519B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8D5AB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354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1ACB6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口腔内科学</w:t>
            </w:r>
          </w:p>
        </w:tc>
      </w:tr>
      <w:tr w14:paraId="1FA5E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63F07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43A4C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口腔颌面外科学</w:t>
            </w:r>
          </w:p>
        </w:tc>
      </w:tr>
      <w:tr w14:paraId="3F811D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5F875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D59BB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口腔修复学</w:t>
            </w:r>
          </w:p>
        </w:tc>
      </w:tr>
      <w:tr w14:paraId="1DCD4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E3AE5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3CBCC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口腔正畸学</w:t>
            </w:r>
          </w:p>
        </w:tc>
      </w:tr>
      <w:tr w14:paraId="3A4334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FFD7B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8CE8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疼痛学</w:t>
            </w:r>
          </w:p>
        </w:tc>
      </w:tr>
      <w:tr w14:paraId="716C6B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CD7AE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BB6B6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重症医学</w:t>
            </w:r>
          </w:p>
        </w:tc>
      </w:tr>
      <w:tr w14:paraId="30FBB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189DA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92D2F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疾病控制</w:t>
            </w:r>
          </w:p>
        </w:tc>
      </w:tr>
      <w:tr w14:paraId="026902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7B4D6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2630E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公共卫生</w:t>
            </w:r>
          </w:p>
        </w:tc>
      </w:tr>
      <w:tr w14:paraId="0754E6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A64E3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364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7E439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妇幼保健</w:t>
            </w:r>
          </w:p>
        </w:tc>
      </w:tr>
      <w:tr w14:paraId="33BBFF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20612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C115B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健康教育</w:t>
            </w:r>
          </w:p>
        </w:tc>
      </w:tr>
      <w:tr w14:paraId="0416D4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14CA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DF139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 w14:paraId="1A1EF8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4504E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389AC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 w14:paraId="3A4CF3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2838F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BB1D1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 w14:paraId="7CF10C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71A4C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205E4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内科护理</w:t>
            </w:r>
          </w:p>
        </w:tc>
      </w:tr>
      <w:tr w14:paraId="35FB20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9A9FC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08B51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外科护理</w:t>
            </w:r>
          </w:p>
        </w:tc>
      </w:tr>
      <w:tr w14:paraId="5084C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B2DB5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699A1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妇产科护理</w:t>
            </w:r>
          </w:p>
        </w:tc>
      </w:tr>
      <w:tr w14:paraId="64F950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19D9C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FAAE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儿科护理</w:t>
            </w:r>
          </w:p>
        </w:tc>
      </w:tr>
      <w:tr w14:paraId="295EB3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EEFC8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2F64C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社区护理</w:t>
            </w:r>
          </w:p>
        </w:tc>
      </w:tr>
      <w:tr w14:paraId="78A77A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6865C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822C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 w14:paraId="313772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EBC3D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63552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 w14:paraId="2B13D6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2EAE1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1D998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核医学技术</w:t>
            </w:r>
          </w:p>
        </w:tc>
      </w:tr>
      <w:tr w14:paraId="77634D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7821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F2E07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超声波医学技术</w:t>
            </w:r>
          </w:p>
        </w:tc>
      </w:tr>
      <w:tr w14:paraId="42CD42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05F75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719DE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 w14:paraId="4E93BB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2FA4C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CDE1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 w14:paraId="1A769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DF1A3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E0535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 w14:paraId="37EC0B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C80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FF74E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 w14:paraId="15C509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5A5B7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772A9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理化检验技术</w:t>
            </w:r>
          </w:p>
        </w:tc>
      </w:tr>
      <w:tr w14:paraId="33EF04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41BE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7D69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微生物检验技术</w:t>
            </w:r>
          </w:p>
        </w:tc>
      </w:tr>
      <w:tr w14:paraId="15B7FD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9B1D6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BE753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消毒技术</w:t>
            </w:r>
          </w:p>
        </w:tc>
      </w:tr>
      <w:tr w14:paraId="3BE414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F1E52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AC058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心理治疗</w:t>
            </w:r>
          </w:p>
        </w:tc>
      </w:tr>
      <w:tr w14:paraId="5C755E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1525A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B306E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心电学技术</w:t>
            </w:r>
          </w:p>
        </w:tc>
      </w:tr>
      <w:tr w14:paraId="746B53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0381F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2CDC7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肿瘤放射治疗技术</w:t>
            </w:r>
          </w:p>
        </w:tc>
      </w:tr>
      <w:tr w14:paraId="3BA6E1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893B9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7246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 w14:paraId="246369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EE623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390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DA302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 w14:paraId="27FF8F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82096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391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571266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 w14:paraId="2FE012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E31FE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392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C31479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急诊医学</w:t>
            </w:r>
          </w:p>
        </w:tc>
      </w:tr>
      <w:tr w14:paraId="29FF2F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1D9C0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393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1C80A5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 w14:paraId="00FCC05D">
      <w:pPr>
        <w:rPr>
          <w:rFonts w:hint="eastAsia" w:ascii="仿宋" w:hAnsi="仿宋" w:eastAsia="仿宋"/>
          <w:sz w:val="32"/>
        </w:rPr>
      </w:pPr>
    </w:p>
    <w:p w14:paraId="69479A56">
      <w:pPr>
        <w:rPr>
          <w:rFonts w:hint="eastAsia" w:ascii="仿宋" w:hAnsi="仿宋" w:eastAsia="仿宋"/>
          <w:sz w:val="32"/>
        </w:rPr>
      </w:pPr>
    </w:p>
    <w:p w14:paraId="48644E5D">
      <w:pPr>
        <w:rPr>
          <w:rFonts w:hint="eastAsia" w:ascii="仿宋" w:hAnsi="仿宋" w:eastAsia="仿宋"/>
          <w:sz w:val="32"/>
        </w:rPr>
      </w:pPr>
    </w:p>
    <w:p w14:paraId="6A03CFE5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6F87DDE5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616D7E2D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10170563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1BA81715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138948F4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5B79E899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620BB34F">
      <w:pPr>
        <w:rPr>
          <w:rFonts w:hint="eastAsia" w:ascii="仿宋" w:hAnsi="仿宋" w:eastAsia="仿宋"/>
          <w:sz w:val="32"/>
        </w:rPr>
      </w:pPr>
    </w:p>
    <w:p w14:paraId="64AB0A19"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附件3：</w:t>
      </w:r>
    </w:p>
    <w:p w14:paraId="61E2DA83">
      <w:pPr>
        <w:jc w:val="center"/>
        <w:rPr>
          <w:b/>
          <w:bCs/>
          <w:kern w:val="0"/>
          <w:sz w:val="44"/>
          <w:szCs w:val="44"/>
        </w:rPr>
      </w:pPr>
      <w:r>
        <w:rPr>
          <w:b/>
          <w:bCs/>
          <w:kern w:val="0"/>
          <w:sz w:val="44"/>
          <w:szCs w:val="44"/>
        </w:rPr>
        <w:t>2026年度卫生专业技术资格考试</w:t>
      </w:r>
    </w:p>
    <w:p w14:paraId="577EBDDE">
      <w:pPr>
        <w:jc w:val="center"/>
        <w:rPr>
          <w:rFonts w:eastAsia="黑体"/>
          <w:sz w:val="32"/>
          <w:szCs w:val="32"/>
        </w:rPr>
      </w:pPr>
      <w:r>
        <w:rPr>
          <w:rFonts w:hint="eastAsia"/>
          <w:b/>
          <w:bCs/>
          <w:kern w:val="0"/>
          <w:sz w:val="44"/>
          <w:szCs w:val="44"/>
        </w:rPr>
        <w:t>报名申请</w:t>
      </w:r>
      <w:r>
        <w:rPr>
          <w:b/>
          <w:bCs/>
          <w:kern w:val="0"/>
          <w:sz w:val="44"/>
          <w:szCs w:val="44"/>
        </w:rPr>
        <w:t>表</w:t>
      </w:r>
    </w:p>
    <w:p w14:paraId="2F4BD9F8">
      <w:pPr>
        <w:spacing w:line="276" w:lineRule="auto"/>
        <w:rPr>
          <w:bCs/>
          <w:kern w:val="0"/>
          <w:sz w:val="20"/>
          <w:szCs w:val="2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3916680</wp:posOffset>
                </wp:positionH>
                <wp:positionV relativeFrom="paragraph">
                  <wp:posOffset>76835</wp:posOffset>
                </wp:positionV>
                <wp:extent cx="1914525" cy="295275"/>
                <wp:effectExtent l="4445" t="4445" r="5080" b="508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45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42ADD5F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8.4pt;margin-top:6.05pt;height:23.25pt;width:150.75pt;z-index:251659264;mso-width-relative:page;mso-height-relative:page;" fillcolor="#FFFFFF" filled="t" stroked="t" coordsize="21600,21600" o:gfxdata="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P11LztcAAAAJAQAADwAAAAAAAAABACAAAAAiAAAAZHJzL2Rv&#10;d25yZXYueG1sUEsBAhQAFAAAAAgAh07iQFgwP7k7AgAAiAQAAA4AAAAAAAAAAQAgAAAAJgEAAGRy&#10;cy9lMm9Eb2MueG1sUEsFBgAAAAAGAAYAWQEAANM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42ADD5F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  <w:kern w:val="0"/>
          <w:sz w:val="20"/>
          <w:szCs w:val="20"/>
        </w:rPr>
        <w:t>网报号</w:t>
      </w:r>
      <w:r>
        <w:rPr>
          <w:bCs/>
          <w:kern w:val="0"/>
          <w:sz w:val="20"/>
          <w:szCs w:val="20"/>
        </w:rPr>
        <w:t xml:space="preserve">：               </w:t>
      </w:r>
      <w:r>
        <w:rPr>
          <w:b/>
          <w:bCs/>
          <w:kern w:val="0"/>
          <w:sz w:val="20"/>
          <w:szCs w:val="20"/>
        </w:rPr>
        <w:t>用户名</w:t>
      </w:r>
      <w:r>
        <w:rPr>
          <w:bCs/>
          <w:kern w:val="0"/>
          <w:sz w:val="20"/>
          <w:szCs w:val="20"/>
        </w:rPr>
        <w:t xml:space="preserve">：  </w:t>
      </w:r>
    </w:p>
    <w:p w14:paraId="66B428A3">
      <w:pPr>
        <w:spacing w:line="276" w:lineRule="auto"/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验证码</w:t>
      </w:r>
      <w:r>
        <w:rPr>
          <w:bCs/>
          <w:kern w:val="0"/>
          <w:sz w:val="20"/>
          <w:szCs w:val="20"/>
        </w:rPr>
        <w:t xml:space="preserve">：               </w:t>
      </w:r>
      <w:r>
        <w:rPr>
          <w:b/>
          <w:bCs/>
          <w:kern w:val="0"/>
          <w:sz w:val="20"/>
          <w:szCs w:val="20"/>
        </w:rPr>
        <w:t>确认考点</w:t>
      </w:r>
      <w:r>
        <w:rPr>
          <w:bCs/>
          <w:kern w:val="0"/>
          <w:sz w:val="20"/>
          <w:szCs w:val="20"/>
        </w:rPr>
        <w:t>：</w:t>
      </w:r>
    </w:p>
    <w:tbl>
      <w:tblPr>
        <w:tblStyle w:val="7"/>
        <w:tblW w:w="101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138"/>
        <w:gridCol w:w="359"/>
        <w:gridCol w:w="814"/>
        <w:gridCol w:w="1109"/>
        <w:gridCol w:w="1286"/>
        <w:gridCol w:w="118"/>
        <w:gridCol w:w="1704"/>
        <w:gridCol w:w="1172"/>
        <w:gridCol w:w="671"/>
        <w:gridCol w:w="501"/>
        <w:gridCol w:w="955"/>
        <w:gridCol w:w="876"/>
      </w:tblGrid>
      <w:tr w14:paraId="00091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  <w:jc w:val="center"/>
        </w:trPr>
        <w:tc>
          <w:tcPr>
            <w:tcW w:w="42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195786D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31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7FF7E5D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 名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 w:val="0"/>
            <w:vAlign w:val="center"/>
          </w:tcPr>
          <w:p w14:paraId="012ED38A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6" w:type="dxa"/>
            <w:tcBorders>
              <w:tl2br w:val="nil"/>
              <w:tr2bl w:val="nil"/>
            </w:tcBorders>
            <w:noWrap w:val="0"/>
            <w:vAlign w:val="center"/>
          </w:tcPr>
          <w:p w14:paraId="0399F445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  别</w:t>
            </w:r>
          </w:p>
        </w:tc>
        <w:tc>
          <w:tcPr>
            <w:tcW w:w="18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B327A3F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72" w:type="dxa"/>
            <w:tcBorders>
              <w:tl2br w:val="nil"/>
              <w:tr2bl w:val="nil"/>
            </w:tcBorders>
            <w:noWrap w:val="0"/>
            <w:vAlign w:val="center"/>
          </w:tcPr>
          <w:p w14:paraId="4AD1BEBC">
            <w:pPr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17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8719137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31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top"/>
          </w:tcPr>
          <w:p w14:paraId="5609CF36">
            <w:pPr>
              <w:ind w:firstLine="151" w:firstLineChars="150"/>
              <w:jc w:val="left"/>
              <w:rPr>
                <w:b/>
                <w:kern w:val="0"/>
                <w:sz w:val="10"/>
                <w:szCs w:val="37"/>
              </w:rPr>
            </w:pPr>
          </w:p>
          <w:p w14:paraId="06110A5A">
            <w:pPr>
              <w:ind w:firstLine="557" w:firstLineChars="150"/>
              <w:jc w:val="left"/>
              <w:rPr>
                <w:b/>
                <w:kern w:val="0"/>
                <w:sz w:val="37"/>
                <w:szCs w:val="37"/>
              </w:rPr>
            </w:pPr>
            <w:r>
              <w:rPr>
                <w:rFonts w:hint="eastAsia"/>
                <w:b/>
                <w:kern w:val="0"/>
                <w:sz w:val="37"/>
                <w:szCs w:val="37"/>
              </w:rPr>
              <w:t>照</w:t>
            </w:r>
          </w:p>
          <w:p w14:paraId="204D71B7">
            <w:pPr>
              <w:ind w:firstLine="435" w:firstLineChars="197"/>
              <w:jc w:val="left"/>
              <w:rPr>
                <w:b/>
                <w:kern w:val="0"/>
                <w:sz w:val="22"/>
                <w:szCs w:val="37"/>
              </w:rPr>
            </w:pPr>
          </w:p>
          <w:p w14:paraId="0533240A">
            <w:pPr>
              <w:ind w:firstLine="557" w:firstLineChars="150"/>
              <w:jc w:val="lef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/>
                <w:b/>
                <w:kern w:val="0"/>
                <w:sz w:val="37"/>
                <w:szCs w:val="37"/>
              </w:rPr>
              <w:t>片</w:t>
            </w:r>
          </w:p>
        </w:tc>
      </w:tr>
      <w:tr w14:paraId="640CB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421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22E822BF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1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4B00436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39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31AEAE2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8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5BFC246">
            <w:pPr>
              <w:widowControl/>
              <w:ind w:firstLine="500" w:firstLineChars="250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  族</w:t>
            </w:r>
          </w:p>
        </w:tc>
        <w:tc>
          <w:tcPr>
            <w:tcW w:w="234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23FEE4F">
            <w:pPr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83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5AD84BC4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04031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421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774ED46D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1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B65DCFA">
            <w:pPr>
              <w:widowControl/>
              <w:ind w:firstLine="100" w:firstLineChars="50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9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2939984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8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23CB36B">
            <w:pPr>
              <w:widowControl/>
              <w:spacing w:line="24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</w:t>
            </w:r>
          </w:p>
          <w:p w14:paraId="0BBA676F">
            <w:pPr>
              <w:widowControl/>
              <w:spacing w:line="24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13"/>
                <w:szCs w:val="20"/>
              </w:rPr>
              <w:t>（根据</w:t>
            </w:r>
            <w:r>
              <w:rPr>
                <w:kern w:val="0"/>
                <w:sz w:val="13"/>
                <w:szCs w:val="20"/>
              </w:rPr>
              <w:t>考区</w:t>
            </w:r>
            <w:r>
              <w:rPr>
                <w:rFonts w:hint="eastAsia"/>
                <w:kern w:val="0"/>
                <w:sz w:val="13"/>
                <w:szCs w:val="20"/>
              </w:rPr>
              <w:t>要求</w:t>
            </w:r>
            <w:r>
              <w:rPr>
                <w:kern w:val="0"/>
                <w:sz w:val="13"/>
                <w:szCs w:val="20"/>
              </w:rPr>
              <w:t>自行填写</w:t>
            </w:r>
            <w:r>
              <w:rPr>
                <w:rFonts w:hint="eastAsia"/>
                <w:kern w:val="0"/>
                <w:sz w:val="13"/>
                <w:szCs w:val="20"/>
              </w:rPr>
              <w:t>）</w:t>
            </w:r>
          </w:p>
        </w:tc>
        <w:tc>
          <w:tcPr>
            <w:tcW w:w="234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9AA993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32AD0877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21614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  <w:jc w:val="center"/>
        </w:trPr>
        <w:tc>
          <w:tcPr>
            <w:tcW w:w="42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AC98D04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息</w:t>
            </w:r>
          </w:p>
        </w:tc>
        <w:tc>
          <w:tcPr>
            <w:tcW w:w="370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AF4EE81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上一年度</w:t>
            </w:r>
            <w:r>
              <w:rPr>
                <w:kern w:val="0"/>
                <w:sz w:val="20"/>
                <w:szCs w:val="20"/>
              </w:rPr>
              <w:t>档案号</w:t>
            </w:r>
          </w:p>
        </w:tc>
        <w:tc>
          <w:tcPr>
            <w:tcW w:w="4166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175EC47E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73E6186F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3D11E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421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1E4A9AB6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70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0829C161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上一年度报考专业及代码</w:t>
            </w:r>
          </w:p>
        </w:tc>
        <w:tc>
          <w:tcPr>
            <w:tcW w:w="2994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6E95E7FE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F614B6A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</w:t>
            </w:r>
          </w:p>
          <w:p w14:paraId="7275D64B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考</w:t>
            </w:r>
          </w:p>
          <w:p w14:paraId="1790508B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科</w:t>
            </w:r>
          </w:p>
          <w:p w14:paraId="03F16C9E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目</w:t>
            </w:r>
          </w:p>
        </w:tc>
        <w:tc>
          <w:tcPr>
            <w:tcW w:w="145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020B4F9">
            <w:pPr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基础知识</w:t>
            </w:r>
          </w:p>
        </w:tc>
        <w:tc>
          <w:tcPr>
            <w:tcW w:w="876" w:type="dxa"/>
            <w:tcBorders>
              <w:tl2br w:val="nil"/>
              <w:tr2bl w:val="nil"/>
            </w:tcBorders>
            <w:noWrap w:val="0"/>
            <w:vAlign w:val="center"/>
          </w:tcPr>
          <w:p w14:paraId="2F48EAD1">
            <w:pPr>
              <w:ind w:right="-288" w:rightChars="-137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14:paraId="0CBBC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1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1D579559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2FB17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noWrap w:val="0"/>
            <w:vAlign w:val="center"/>
          </w:tcPr>
          <w:p w14:paraId="4F036416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1909734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专业代码</w:t>
            </w:r>
          </w:p>
        </w:tc>
        <w:tc>
          <w:tcPr>
            <w:tcW w:w="1172" w:type="dxa"/>
            <w:tcBorders>
              <w:tl2br w:val="nil"/>
              <w:tr2bl w:val="nil"/>
            </w:tcBorders>
            <w:noWrap w:val="0"/>
            <w:vAlign w:val="center"/>
          </w:tcPr>
          <w:p w14:paraId="35073086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1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73486655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5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8897A22">
            <w:pPr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相关专业知识</w:t>
            </w:r>
          </w:p>
        </w:tc>
        <w:tc>
          <w:tcPr>
            <w:tcW w:w="876" w:type="dxa"/>
            <w:tcBorders>
              <w:tl2br w:val="nil"/>
              <w:tr2bl w:val="nil"/>
            </w:tcBorders>
            <w:noWrap w:val="0"/>
            <w:vAlign w:val="center"/>
          </w:tcPr>
          <w:p w14:paraId="34E09948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14:paraId="06ECE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1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068E04CE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E66E173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428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A0A23E7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671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3917700E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5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503026B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专业知识</w:t>
            </w:r>
          </w:p>
        </w:tc>
        <w:tc>
          <w:tcPr>
            <w:tcW w:w="876" w:type="dxa"/>
            <w:tcBorders>
              <w:tl2br w:val="nil"/>
              <w:tr2bl w:val="nil"/>
            </w:tcBorders>
            <w:noWrap w:val="0"/>
            <w:vAlign w:val="center"/>
          </w:tcPr>
          <w:p w14:paraId="157F6FDA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14:paraId="075CA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1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5D610F9A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FC6350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428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E528208">
            <w:pPr>
              <w:rPr>
                <w:b/>
                <w:bCs/>
                <w:kern w:val="0"/>
                <w:sz w:val="24"/>
              </w:rPr>
            </w:pPr>
          </w:p>
        </w:tc>
        <w:tc>
          <w:tcPr>
            <w:tcW w:w="671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373E4F8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5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616660A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专业实践能力</w:t>
            </w:r>
          </w:p>
        </w:tc>
        <w:tc>
          <w:tcPr>
            <w:tcW w:w="876" w:type="dxa"/>
            <w:tcBorders>
              <w:tl2br w:val="nil"/>
              <w:tr2bl w:val="nil"/>
            </w:tcBorders>
            <w:noWrap w:val="0"/>
            <w:vAlign w:val="center"/>
          </w:tcPr>
          <w:p w14:paraId="3371E4B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14:paraId="3471E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1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6633814E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91FCCFB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现有技术资格取得时间</w:t>
            </w:r>
          </w:p>
        </w:tc>
        <w:tc>
          <w:tcPr>
            <w:tcW w:w="140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424C4572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04" w:type="dxa"/>
            <w:tcBorders>
              <w:tl2br w:val="nil"/>
              <w:tr2bl w:val="nil"/>
            </w:tcBorders>
            <w:noWrap w:val="0"/>
            <w:vAlign w:val="center"/>
          </w:tcPr>
          <w:p w14:paraId="5E9B291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417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04F7F0C0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14:paraId="25529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2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8326D6A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242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0751842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报考</w:t>
            </w:r>
            <w:r>
              <w:rPr>
                <w:kern w:val="0"/>
                <w:sz w:val="20"/>
                <w:szCs w:val="20"/>
              </w:rPr>
              <w:t>学历</w:t>
            </w:r>
          </w:p>
        </w:tc>
        <w:tc>
          <w:tcPr>
            <w:tcW w:w="310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D303772"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25DF97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 位</w:t>
            </w:r>
          </w:p>
        </w:tc>
        <w:tc>
          <w:tcPr>
            <w:tcW w:w="233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0907FD0">
            <w:pPr>
              <w:widowControl/>
              <w:rPr>
                <w:kern w:val="0"/>
                <w:sz w:val="24"/>
              </w:rPr>
            </w:pPr>
          </w:p>
        </w:tc>
      </w:tr>
      <w:tr w14:paraId="3FD41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21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5AABD505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81E537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10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EE1B23B"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92E5AC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 制</w:t>
            </w:r>
          </w:p>
        </w:tc>
        <w:tc>
          <w:tcPr>
            <w:tcW w:w="233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CD79B44">
            <w:pPr>
              <w:widowControl/>
              <w:rPr>
                <w:kern w:val="0"/>
                <w:sz w:val="24"/>
              </w:rPr>
            </w:pPr>
          </w:p>
        </w:tc>
      </w:tr>
      <w:tr w14:paraId="543F1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21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75E9D5EE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A6BCE76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10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99A3BFB">
            <w:pPr>
              <w:rPr>
                <w:b/>
                <w:bCs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D059FC5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学校备注</w:t>
            </w:r>
          </w:p>
        </w:tc>
        <w:tc>
          <w:tcPr>
            <w:tcW w:w="233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A347140">
            <w:pPr>
              <w:widowControl/>
              <w:rPr>
                <w:kern w:val="0"/>
                <w:sz w:val="24"/>
              </w:rPr>
            </w:pPr>
          </w:p>
        </w:tc>
      </w:tr>
      <w:tr w14:paraId="0286F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21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457A8A2C">
            <w:pPr>
              <w:spacing w:line="22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52A1C29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10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3FF89E0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32F2C7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毕业专业备注</w:t>
            </w:r>
          </w:p>
        </w:tc>
        <w:tc>
          <w:tcPr>
            <w:tcW w:w="233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0F240BF">
            <w:pPr>
              <w:rPr>
                <w:b/>
                <w:bCs/>
                <w:kern w:val="0"/>
                <w:sz w:val="24"/>
              </w:rPr>
            </w:pPr>
          </w:p>
        </w:tc>
      </w:tr>
      <w:tr w14:paraId="67760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42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CA9F03C">
            <w:pPr>
              <w:spacing w:line="22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242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B36964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310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67CCBC7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A742510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33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B2EB3F8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14:paraId="426BD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421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2F229701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27813A8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310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4BA91E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E422A54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33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6DC90C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14:paraId="4EB41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jc w:val="center"/>
        </w:trPr>
        <w:tc>
          <w:tcPr>
            <w:tcW w:w="284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11F1263">
            <w:pPr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申报人员签名</w:t>
            </w:r>
          </w:p>
        </w:tc>
        <w:tc>
          <w:tcPr>
            <w:tcW w:w="310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5EDC00D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1221888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现场审核人员签名</w:t>
            </w:r>
          </w:p>
        </w:tc>
        <w:tc>
          <w:tcPr>
            <w:tcW w:w="233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47E46F8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14:paraId="58727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5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4D0487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568" w:type="dxa"/>
            <w:gridSpan w:val="4"/>
            <w:tcBorders>
              <w:tl2br w:val="nil"/>
              <w:tr2bl w:val="nil"/>
            </w:tcBorders>
            <w:noWrap w:val="0"/>
            <w:vAlign w:val="bottom"/>
          </w:tcPr>
          <w:p w14:paraId="024826F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单位人事部门或档案</w:t>
            </w:r>
          </w:p>
          <w:p w14:paraId="372586FD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存放单位审查意见</w:t>
            </w:r>
          </w:p>
          <w:p w14:paraId="15D1C7B5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5C3D82A1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7FA4B2FC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（盖章）</w:t>
            </w:r>
          </w:p>
          <w:p w14:paraId="56234244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年 </w:t>
            </w:r>
            <w:r>
              <w:rPr>
                <w:rFonts w:ascii="宋体" w:hAnsi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 月 </w:t>
            </w:r>
            <w:r>
              <w:rPr>
                <w:rFonts w:ascii="宋体" w:hAnsi="宋体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日</w:t>
            </w:r>
          </w:p>
        </w:tc>
        <w:tc>
          <w:tcPr>
            <w:tcW w:w="2994" w:type="dxa"/>
            <w:gridSpan w:val="3"/>
            <w:tcBorders>
              <w:tl2br w:val="nil"/>
              <w:tr2bl w:val="nil"/>
            </w:tcBorders>
            <w:noWrap w:val="0"/>
            <w:vAlign w:val="bottom"/>
          </w:tcPr>
          <w:p w14:paraId="0BBEF0E3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考点审查意见</w:t>
            </w:r>
          </w:p>
          <w:p w14:paraId="090EEBF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588464B6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02219022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3D577C20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（盖章）</w:t>
            </w:r>
          </w:p>
          <w:p w14:paraId="27B52847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年 </w:t>
            </w:r>
            <w:r>
              <w:rPr>
                <w:rFonts w:ascii="宋体" w:hAnsi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 月 </w:t>
            </w:r>
            <w:r>
              <w:rPr>
                <w:rFonts w:ascii="宋体" w:hAnsi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 日</w:t>
            </w:r>
          </w:p>
        </w:tc>
        <w:tc>
          <w:tcPr>
            <w:tcW w:w="3003" w:type="dxa"/>
            <w:gridSpan w:val="4"/>
            <w:tcBorders>
              <w:tl2br w:val="nil"/>
              <w:tr2bl w:val="nil"/>
            </w:tcBorders>
            <w:noWrap w:val="0"/>
            <w:vAlign w:val="bottom"/>
          </w:tcPr>
          <w:p w14:paraId="195198D9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省级发证机构审核意见</w:t>
            </w:r>
          </w:p>
          <w:p w14:paraId="3B5FFCCB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52FD21D9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7595719C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6A833361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（盖章）</w:t>
            </w:r>
          </w:p>
          <w:p w14:paraId="57390B7F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年 </w:t>
            </w:r>
            <w:r>
              <w:rPr>
                <w:rFonts w:ascii="宋体" w:hAnsi="宋体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月 </w:t>
            </w:r>
            <w:r>
              <w:rPr>
                <w:rFonts w:ascii="宋体" w:hAnsi="宋体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日</w:t>
            </w:r>
          </w:p>
        </w:tc>
      </w:tr>
      <w:tr w14:paraId="11E5B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tblCellSpacing w:w="0" w:type="dxa"/>
          <w:jc w:val="center"/>
        </w:trPr>
        <w:tc>
          <w:tcPr>
            <w:tcW w:w="918" w:type="dxa"/>
            <w:gridSpan w:val="3"/>
            <w:tcBorders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39B77DF1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206" w:type="dxa"/>
            <w:gridSpan w:val="10"/>
            <w:vMerge w:val="restart"/>
            <w:tcBorders>
              <w:lef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1CC48D7D"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上一年度考试</w:t>
            </w:r>
            <w:r>
              <w:rPr>
                <w:rFonts w:hint="eastAsia"/>
                <w:kern w:val="0"/>
                <w:sz w:val="20"/>
                <w:szCs w:val="20"/>
              </w:rPr>
              <w:t>部分科目</w:t>
            </w:r>
            <w:r>
              <w:rPr>
                <w:kern w:val="0"/>
                <w:sz w:val="20"/>
                <w:szCs w:val="20"/>
              </w:rPr>
              <w:t>未通过者</w:t>
            </w:r>
            <w:r>
              <w:rPr>
                <w:rFonts w:hint="eastAsia"/>
                <w:kern w:val="0"/>
                <w:sz w:val="20"/>
                <w:szCs w:val="20"/>
              </w:rPr>
              <w:t>，如证件号码与上一年度不一致，须向考点申请合并成绩处理</w:t>
            </w:r>
            <w:r>
              <w:rPr>
                <w:kern w:val="0"/>
                <w:sz w:val="20"/>
                <w:szCs w:val="20"/>
              </w:rPr>
              <w:t>。</w:t>
            </w:r>
          </w:p>
          <w:p w14:paraId="09102799"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b/>
                <w:kern w:val="0"/>
                <w:sz w:val="23"/>
                <w:szCs w:val="23"/>
              </w:rPr>
            </w:pPr>
            <w:r>
              <w:rPr>
                <w:kern w:val="0"/>
                <w:sz w:val="20"/>
                <w:szCs w:val="20"/>
              </w:rPr>
              <w:t>申报人员须仔细核对此表后签字确认，一旦确认不得修改。</w:t>
            </w:r>
          </w:p>
          <w:p w14:paraId="63D90F42">
            <w:pPr>
              <w:widowControl/>
              <w:ind w:left="502" w:right="460"/>
              <w:jc w:val="right"/>
              <w:rPr>
                <w:b/>
                <w:kern w:val="0"/>
                <w:sz w:val="23"/>
                <w:szCs w:val="23"/>
              </w:rPr>
            </w:pPr>
            <w:r>
              <w:rPr>
                <w:rFonts w:hint="eastAsia"/>
                <w:b/>
                <w:kern w:val="0"/>
                <w:sz w:val="23"/>
                <w:szCs w:val="23"/>
              </w:rPr>
              <w:t xml:space="preserve">日期： </w:t>
            </w:r>
            <w:r>
              <w:rPr>
                <w:b/>
                <w:kern w:val="0"/>
                <w:sz w:val="23"/>
                <w:szCs w:val="23"/>
              </w:rPr>
              <w:t xml:space="preserve">    </w:t>
            </w:r>
            <w:r>
              <w:rPr>
                <w:rFonts w:hint="eastAsia"/>
                <w:b/>
                <w:kern w:val="0"/>
                <w:sz w:val="23"/>
                <w:szCs w:val="23"/>
              </w:rPr>
              <w:t>年     月     日</w:t>
            </w:r>
          </w:p>
        </w:tc>
      </w:tr>
      <w:tr w14:paraId="4FED8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tblCellSpacing w:w="0" w:type="dxa"/>
          <w:jc w:val="center"/>
        </w:trPr>
        <w:tc>
          <w:tcPr>
            <w:tcW w:w="918" w:type="dxa"/>
            <w:gridSpan w:val="3"/>
            <w:tcBorders>
              <w:top w:val="nil"/>
              <w:right w:val="nil"/>
            </w:tcBorders>
            <w:shd w:val="clear" w:color="auto" w:fill="FFFFFF"/>
            <w:noWrap w:val="0"/>
            <w:vAlign w:val="top"/>
          </w:tcPr>
          <w:p w14:paraId="11ECA183">
            <w:pPr>
              <w:widowControl/>
              <w:spacing w:before="100" w:beforeAutospacing="1" w:after="100" w:afterAutospacing="1"/>
              <w:jc w:val="left"/>
              <w:rPr>
                <w:kern w:val="0"/>
                <w:sz w:val="24"/>
              </w:rPr>
            </w:pPr>
          </w:p>
        </w:tc>
        <w:tc>
          <w:tcPr>
            <w:tcW w:w="9206" w:type="dxa"/>
            <w:gridSpan w:val="10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975159A"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 w14:paraId="43B8C081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</w:p>
    <w:p w14:paraId="70B062DE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附件4：</w:t>
      </w:r>
    </w:p>
    <w:p w14:paraId="43A52350">
      <w:pPr>
        <w:jc w:val="center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考试考务工作计划安排表</w:t>
      </w:r>
    </w:p>
    <w:p w14:paraId="7BE8D771">
      <w:pPr>
        <w:jc w:val="center"/>
        <w:rPr>
          <w:rFonts w:hint="eastAsia" w:ascii="仿宋" w:hAnsi="仿宋" w:eastAsia="仿宋"/>
          <w:sz w:val="44"/>
          <w:szCs w:val="44"/>
        </w:rPr>
      </w:pPr>
    </w:p>
    <w:tbl>
      <w:tblPr>
        <w:tblStyle w:val="7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6"/>
        <w:gridCol w:w="4088"/>
      </w:tblGrid>
      <w:tr w14:paraId="2C05A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4506" w:type="dxa"/>
            <w:noWrap w:val="0"/>
            <w:vAlign w:val="center"/>
          </w:tcPr>
          <w:p w14:paraId="19260755"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工作时间</w:t>
            </w:r>
          </w:p>
        </w:tc>
        <w:tc>
          <w:tcPr>
            <w:tcW w:w="4088" w:type="dxa"/>
            <w:noWrap w:val="0"/>
            <w:vAlign w:val="center"/>
          </w:tcPr>
          <w:p w14:paraId="11E0964F"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工作内容</w:t>
            </w:r>
          </w:p>
        </w:tc>
      </w:tr>
      <w:tr w14:paraId="2EFE7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4506" w:type="dxa"/>
            <w:noWrap w:val="0"/>
            <w:vAlign w:val="center"/>
          </w:tcPr>
          <w:p w14:paraId="3D430047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202</w:t>
            </w:r>
            <w:r>
              <w:rPr>
                <w:rFonts w:ascii="仿宋" w:hAnsi="仿宋" w:eastAsia="仿宋"/>
                <w:sz w:val="24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年1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日-</w:t>
            </w:r>
            <w:r>
              <w:rPr>
                <w:rFonts w:ascii="仿宋" w:hAnsi="仿宋" w:eastAsia="仿宋"/>
                <w:sz w:val="24"/>
              </w:rPr>
              <w:t>12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15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088" w:type="dxa"/>
            <w:noWrap w:val="0"/>
            <w:vAlign w:val="center"/>
          </w:tcPr>
          <w:p w14:paraId="1266B739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网上报名</w:t>
            </w:r>
          </w:p>
        </w:tc>
      </w:tr>
      <w:tr w14:paraId="782B6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4506" w:type="dxa"/>
            <w:noWrap w:val="0"/>
            <w:vAlign w:val="center"/>
          </w:tcPr>
          <w:p w14:paraId="293F27CD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2026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30</w:t>
            </w:r>
            <w:r>
              <w:rPr>
                <w:rFonts w:hint="eastAsia" w:ascii="仿宋" w:hAnsi="仿宋" w:eastAsia="仿宋"/>
                <w:sz w:val="24"/>
              </w:rPr>
              <w:t>日前</w:t>
            </w:r>
          </w:p>
        </w:tc>
        <w:tc>
          <w:tcPr>
            <w:tcW w:w="4088" w:type="dxa"/>
            <w:noWrap w:val="0"/>
            <w:vAlign w:val="center"/>
          </w:tcPr>
          <w:p w14:paraId="4A51F4C3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登记、审核考生报考专业和科目修改情况</w:t>
            </w:r>
          </w:p>
        </w:tc>
      </w:tr>
      <w:tr w14:paraId="6B276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4506" w:type="dxa"/>
            <w:noWrap w:val="0"/>
            <w:vAlign w:val="center"/>
          </w:tcPr>
          <w:p w14:paraId="6186625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2026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4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-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13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088" w:type="dxa"/>
            <w:noWrap w:val="0"/>
            <w:vAlign w:val="center"/>
          </w:tcPr>
          <w:p w14:paraId="5128C30D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考生网上缴费</w:t>
            </w:r>
          </w:p>
        </w:tc>
      </w:tr>
      <w:tr w14:paraId="2B6F3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06" w:type="dxa"/>
            <w:noWrap w:val="0"/>
            <w:vAlign w:val="center"/>
          </w:tcPr>
          <w:p w14:paraId="2626E00B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2026</w:t>
            </w:r>
            <w:r>
              <w:rPr>
                <w:rFonts w:hint="eastAsia" w:ascii="仿宋" w:hAnsi="仿宋" w:eastAsia="仿宋"/>
                <w:sz w:val="24"/>
              </w:rPr>
              <w:t>年4月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日-</w:t>
            </w:r>
            <w:r>
              <w:rPr>
                <w:rFonts w:ascii="仿宋" w:hAnsi="仿宋" w:eastAsia="仿宋"/>
                <w:sz w:val="24"/>
              </w:rPr>
              <w:t>4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26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088" w:type="dxa"/>
            <w:noWrap w:val="0"/>
            <w:vAlign w:val="center"/>
          </w:tcPr>
          <w:p w14:paraId="203AD881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准考证网上打印功能开放</w:t>
            </w:r>
          </w:p>
        </w:tc>
      </w:tr>
      <w:tr w14:paraId="1C7E9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506" w:type="dxa"/>
            <w:noWrap w:val="0"/>
            <w:vAlign w:val="center"/>
          </w:tcPr>
          <w:p w14:paraId="23B3D7C9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2026</w:t>
            </w:r>
            <w:r>
              <w:rPr>
                <w:rFonts w:hint="eastAsia" w:ascii="仿宋" w:hAnsi="仿宋" w:eastAsia="仿宋"/>
                <w:sz w:val="24"/>
              </w:rPr>
              <w:t>年4月1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、</w:t>
            </w:r>
            <w:r>
              <w:rPr>
                <w:rFonts w:ascii="仿宋" w:hAnsi="仿宋" w:eastAsia="仿宋"/>
                <w:sz w:val="24"/>
              </w:rPr>
              <w:t>12</w:t>
            </w:r>
            <w:r>
              <w:rPr>
                <w:rFonts w:hint="eastAsia" w:ascii="仿宋" w:hAnsi="仿宋" w:eastAsia="仿宋"/>
                <w:sz w:val="24"/>
              </w:rPr>
              <w:t>、1</w:t>
            </w:r>
            <w:r>
              <w:rPr>
                <w:rFonts w:ascii="仿宋" w:hAnsi="仿宋" w:eastAsia="仿宋"/>
                <w:sz w:val="24"/>
              </w:rPr>
              <w:t>8</w:t>
            </w:r>
            <w:r>
              <w:rPr>
                <w:rFonts w:hint="eastAsia" w:ascii="仿宋" w:hAnsi="仿宋" w:eastAsia="仿宋"/>
                <w:sz w:val="24"/>
              </w:rPr>
              <w:t>、</w:t>
            </w:r>
            <w:r>
              <w:rPr>
                <w:rFonts w:ascii="仿宋" w:hAnsi="仿宋" w:eastAsia="仿宋"/>
                <w:sz w:val="24"/>
              </w:rPr>
              <w:t>19</w:t>
            </w:r>
            <w:r>
              <w:rPr>
                <w:rFonts w:hint="eastAsia" w:ascii="仿宋" w:hAnsi="仿宋" w:eastAsia="仿宋"/>
                <w:sz w:val="24"/>
              </w:rPr>
              <w:t>、</w:t>
            </w:r>
            <w:r>
              <w:rPr>
                <w:rFonts w:ascii="仿宋" w:hAnsi="仿宋" w:eastAsia="仿宋"/>
                <w:sz w:val="24"/>
              </w:rPr>
              <w:t>25</w:t>
            </w:r>
            <w:r>
              <w:rPr>
                <w:rFonts w:hint="eastAsia" w:ascii="仿宋" w:hAnsi="仿宋" w:eastAsia="仿宋"/>
                <w:sz w:val="24"/>
              </w:rPr>
              <w:t>、2</w:t>
            </w:r>
            <w:r>
              <w:rPr>
                <w:rFonts w:ascii="仿宋" w:hAnsi="仿宋" w:eastAsia="仿宋"/>
                <w:sz w:val="24"/>
              </w:rPr>
              <w:t>6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088" w:type="dxa"/>
            <w:noWrap w:val="0"/>
            <w:vAlign w:val="center"/>
          </w:tcPr>
          <w:p w14:paraId="4DE1629A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考试实施</w:t>
            </w:r>
          </w:p>
        </w:tc>
      </w:tr>
      <w:tr w14:paraId="655CA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506" w:type="dxa"/>
            <w:noWrap w:val="0"/>
            <w:vAlign w:val="center"/>
          </w:tcPr>
          <w:p w14:paraId="5F8ABFC6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考后两个月</w:t>
            </w:r>
          </w:p>
        </w:tc>
        <w:tc>
          <w:tcPr>
            <w:tcW w:w="4088" w:type="dxa"/>
            <w:noWrap w:val="0"/>
            <w:vAlign w:val="center"/>
          </w:tcPr>
          <w:p w14:paraId="30723096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网上成绩发布</w:t>
            </w:r>
          </w:p>
        </w:tc>
      </w:tr>
    </w:tbl>
    <w:p w14:paraId="17C2A8EE"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</w:t>
      </w:r>
    </w:p>
    <w:p w14:paraId="6F7C580B">
      <w:pPr>
        <w:rPr>
          <w:rFonts w:hint="eastAsia" w:ascii="仿宋" w:hAnsi="仿宋" w:eastAsia="仿宋"/>
          <w:bCs/>
          <w:sz w:val="32"/>
          <w:szCs w:val="32"/>
        </w:rPr>
      </w:pPr>
    </w:p>
    <w:p w14:paraId="257CD3E2">
      <w:pPr>
        <w:rPr>
          <w:rFonts w:ascii="仿宋" w:hAnsi="仿宋" w:eastAsia="仿宋"/>
          <w:bCs/>
          <w:sz w:val="32"/>
          <w:szCs w:val="32"/>
        </w:rPr>
      </w:pPr>
    </w:p>
    <w:p w14:paraId="7698C56E">
      <w:pPr>
        <w:rPr>
          <w:rFonts w:ascii="仿宋" w:hAnsi="仿宋" w:eastAsia="仿宋"/>
          <w:bCs/>
          <w:sz w:val="32"/>
          <w:szCs w:val="32"/>
        </w:rPr>
      </w:pPr>
    </w:p>
    <w:p w14:paraId="4F5351C7">
      <w:pPr>
        <w:rPr>
          <w:rFonts w:ascii="仿宋" w:hAnsi="仿宋" w:eastAsia="仿宋"/>
          <w:bCs/>
          <w:sz w:val="32"/>
          <w:szCs w:val="32"/>
        </w:rPr>
      </w:pPr>
    </w:p>
    <w:p w14:paraId="5E20916E">
      <w:pPr>
        <w:rPr>
          <w:rFonts w:hint="eastAsia" w:ascii="仿宋" w:hAnsi="仿宋" w:eastAsia="仿宋"/>
          <w:bCs/>
          <w:sz w:val="32"/>
          <w:szCs w:val="32"/>
        </w:rPr>
      </w:pPr>
    </w:p>
    <w:p w14:paraId="56FE66F7">
      <w:pPr>
        <w:pStyle w:val="2"/>
        <w:rPr>
          <w:rFonts w:hint="eastAsia" w:ascii="仿宋" w:hAnsi="仿宋" w:eastAsia="仿宋"/>
          <w:bCs/>
          <w:sz w:val="32"/>
          <w:szCs w:val="32"/>
        </w:rPr>
      </w:pPr>
    </w:p>
    <w:p w14:paraId="601ADE30">
      <w:pPr>
        <w:pStyle w:val="3"/>
        <w:rPr>
          <w:rFonts w:hint="eastAsia" w:ascii="仿宋" w:hAnsi="仿宋" w:eastAsia="仿宋"/>
          <w:bCs/>
          <w:sz w:val="32"/>
          <w:szCs w:val="32"/>
        </w:rPr>
      </w:pPr>
    </w:p>
    <w:p w14:paraId="6B45E1E3">
      <w:pPr>
        <w:pStyle w:val="4"/>
        <w:rPr>
          <w:rFonts w:hint="eastAsia" w:ascii="仿宋" w:hAnsi="仿宋" w:eastAsia="仿宋"/>
          <w:bCs/>
          <w:sz w:val="32"/>
          <w:szCs w:val="32"/>
        </w:rPr>
      </w:pPr>
    </w:p>
    <w:p w14:paraId="724DD86E">
      <w:pPr>
        <w:rPr>
          <w:rFonts w:hint="eastAsia" w:ascii="仿宋" w:hAnsi="仿宋" w:eastAsia="仿宋"/>
          <w:bCs/>
          <w:sz w:val="32"/>
          <w:szCs w:val="32"/>
        </w:rPr>
      </w:pPr>
    </w:p>
    <w:p w14:paraId="421CC136">
      <w:pPr>
        <w:pStyle w:val="2"/>
        <w:rPr>
          <w:rFonts w:hint="eastAsia"/>
        </w:rPr>
      </w:pPr>
    </w:p>
    <w:p w14:paraId="6AA271A2">
      <w:pPr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附件5：</w:t>
      </w:r>
    </w:p>
    <w:p w14:paraId="710F75E2">
      <w:pPr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ascii="宋体" w:hAnsi="宋体"/>
          <w:b/>
          <w:bCs/>
          <w:sz w:val="36"/>
          <w:szCs w:val="36"/>
        </w:rPr>
        <w:t>新冠肺炎疫情防控一线医务人员报考确认表</w:t>
      </w:r>
    </w:p>
    <w:p w14:paraId="6DBFC220">
      <w:pPr>
        <w:jc w:val="center"/>
        <w:rPr>
          <w:rFonts w:hint="eastAsia" w:ascii="宋体" w:hAnsi="宋体"/>
          <w:b/>
          <w:bCs/>
          <w:sz w:val="13"/>
          <w:szCs w:val="13"/>
        </w:rPr>
      </w:pPr>
    </w:p>
    <w:tbl>
      <w:tblPr>
        <w:tblStyle w:val="7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 w14:paraId="5FAFD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5" w:type="dxa"/>
            <w:noWrap w:val="0"/>
            <w:vAlign w:val="center"/>
          </w:tcPr>
          <w:p w14:paraId="59D78309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900" w:type="dxa"/>
            <w:gridSpan w:val="4"/>
            <w:noWrap w:val="0"/>
            <w:vAlign w:val="center"/>
          </w:tcPr>
          <w:p w14:paraId="5E5ED73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noWrap w:val="0"/>
            <w:vAlign w:val="center"/>
          </w:tcPr>
          <w:p w14:paraId="5AE0B99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435" w:type="dxa"/>
            <w:gridSpan w:val="10"/>
            <w:noWrap w:val="0"/>
            <w:vAlign w:val="center"/>
          </w:tcPr>
          <w:p w14:paraId="4775AE1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DF3D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 w14:paraId="3E1B2A21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571" w:type="dxa"/>
            <w:noWrap w:val="0"/>
            <w:vAlign w:val="center"/>
          </w:tcPr>
          <w:p w14:paraId="5917E2F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45286B9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7084ABD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0169A99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4BBBB4D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6" w:type="dxa"/>
            <w:noWrap w:val="0"/>
            <w:vAlign w:val="center"/>
          </w:tcPr>
          <w:p w14:paraId="2B0431E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4B8D8D3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1EEBB9D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530E6B5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02EB67E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7586FF0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1D19378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01EF5BD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550A65B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0AFEEB4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0B3EEAA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76F515B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8" w:type="dxa"/>
            <w:noWrap w:val="0"/>
            <w:vAlign w:val="center"/>
          </w:tcPr>
          <w:p w14:paraId="58506E6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642E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5" w:type="dxa"/>
            <w:noWrap w:val="0"/>
            <w:vAlign w:val="center"/>
          </w:tcPr>
          <w:p w14:paraId="5215A68C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2789" w:type="dxa"/>
            <w:gridSpan w:val="6"/>
            <w:noWrap w:val="0"/>
            <w:vAlign w:val="center"/>
          </w:tcPr>
          <w:p w14:paraId="7EA8CA7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0" w:type="dxa"/>
            <w:gridSpan w:val="4"/>
            <w:noWrap w:val="0"/>
            <w:vAlign w:val="center"/>
          </w:tcPr>
          <w:p w14:paraId="1D96AF7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noWrap w:val="0"/>
            <w:vAlign w:val="center"/>
          </w:tcPr>
          <w:p w14:paraId="663E45F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08CE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5" w:type="dxa"/>
            <w:noWrap w:val="0"/>
            <w:vAlign w:val="center"/>
          </w:tcPr>
          <w:p w14:paraId="5E56716F"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 w14:paraId="34E0682C"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 w14:paraId="04391FB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 w14:paraId="3FBEE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 w14:paraId="7F1271D2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 w14:paraId="7C41F150"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 w14:paraId="69738C61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 w14:paraId="5890958D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 w14:paraId="67D6864E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 w14:paraId="6C7DF7D0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 w14:paraId="191AC199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 w14:paraId="28CEE7F0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 w14:paraId="4C546514"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 w14:paraId="0218F42B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 w14:paraId="7FA04AE3"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 w14:paraId="5DE30DCC"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 w14:paraId="50877EA6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 w14:paraId="3C75F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 w14:paraId="1E3CD426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 w14:paraId="5C691A78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 w14:paraId="45883CC0">
            <w:pPr>
              <w:spacing w:line="40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</w:p>
          <w:p w14:paraId="601AA0B5"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 w14:paraId="350652BA"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 w14:paraId="29AF70DE"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 w14:paraId="6563AFDD"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 w14:paraId="02C71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5" w:type="dxa"/>
            <w:noWrap w:val="0"/>
            <w:vAlign w:val="center"/>
          </w:tcPr>
          <w:p w14:paraId="27E42CA7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卫生健康行政部门意 见</w:t>
            </w:r>
          </w:p>
        </w:tc>
        <w:tc>
          <w:tcPr>
            <w:tcW w:w="8110" w:type="dxa"/>
            <w:gridSpan w:val="18"/>
            <w:noWrap w:val="0"/>
            <w:vAlign w:val="top"/>
          </w:tcPr>
          <w:p w14:paraId="73D47CB6">
            <w:pPr>
              <w:rPr>
                <w:rFonts w:hint="eastAsia" w:ascii="仿宋" w:hAnsi="仿宋" w:eastAsia="仿宋"/>
                <w:sz w:val="24"/>
              </w:rPr>
            </w:pPr>
          </w:p>
          <w:p w14:paraId="5DAE24E6"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</w:t>
            </w:r>
          </w:p>
          <w:p w14:paraId="48082486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 w14:paraId="64956BCF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     </w:t>
            </w:r>
            <w:r>
              <w:rPr>
                <w:rFonts w:hint="eastAsia" w:ascii="仿宋" w:hAnsi="仿宋" w:eastAsia="仿宋"/>
                <w:sz w:val="24"/>
              </w:rPr>
              <w:t>负责人签字：</w:t>
            </w:r>
          </w:p>
          <w:p w14:paraId="0EBDBF57">
            <w:pPr>
              <w:ind w:firstLine="2040" w:firstLineChars="8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 w14:paraId="3A2F41F6"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 w14:paraId="29E6D8EF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 w14:paraId="2E4C3B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0F21F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公文黑体" w:eastAsia="方正小标宋简体" w:cs="方正公文黑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</w:p>
    <w:p w14:paraId="06411DB1">
      <w:pPr>
        <w:spacing w:line="600" w:lineRule="exact"/>
        <w:jc w:val="center"/>
        <w:rPr>
          <w:rFonts w:ascii="方正小标宋简体" w:hAnsi="方正公文黑体" w:eastAsia="方正小标宋简体" w:cs="方正公文黑体"/>
          <w:bCs/>
          <w:sz w:val="44"/>
          <w:szCs w:val="44"/>
        </w:rPr>
      </w:pPr>
      <w:r>
        <w:rPr>
          <w:rFonts w:hint="eastAsia" w:ascii="方正小标宋简体" w:hAnsi="方正公文黑体" w:eastAsia="方正小标宋简体" w:cs="方正公文黑体"/>
          <w:bCs/>
          <w:sz w:val="44"/>
          <w:szCs w:val="44"/>
        </w:rPr>
        <w:t>202</w:t>
      </w:r>
      <w:r>
        <w:rPr>
          <w:rFonts w:hint="eastAsia" w:ascii="方正小标宋简体" w:hAnsi="方正公文黑体" w:eastAsia="方正小标宋简体" w:cs="方正公文黑体"/>
          <w:bCs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公文黑体" w:eastAsia="方正小标宋简体" w:cs="方正公文黑体"/>
          <w:bCs/>
          <w:sz w:val="44"/>
          <w:szCs w:val="44"/>
        </w:rPr>
        <w:t>年度卫生专业技术资格考试</w:t>
      </w:r>
    </w:p>
    <w:p w14:paraId="2A4CA123">
      <w:pPr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承德考点</w:t>
      </w:r>
      <w:r>
        <w:rPr>
          <w:rFonts w:hint="eastAsia" w:ascii="方正小标宋简体" w:hAnsi="方正公文黑体" w:eastAsia="方正小标宋简体" w:cs="方正公文黑体"/>
          <w:bCs/>
          <w:sz w:val="44"/>
          <w:szCs w:val="44"/>
        </w:rPr>
        <w:t>现场确认安排</w:t>
      </w:r>
    </w:p>
    <w:p w14:paraId="5EBFDA4C">
      <w:pPr>
        <w:spacing w:line="600" w:lineRule="exact"/>
        <w:ind w:firstLine="643" w:firstLineChars="200"/>
        <w:rPr>
          <w:rFonts w:hint="eastAsia" w:ascii="仿宋" w:hAnsi="仿宋" w:eastAsia="仿宋" w:cs="方正仿宋_GB2312"/>
          <w:sz w:val="32"/>
          <w:szCs w:val="32"/>
          <w:lang w:eastAsia="zh-CN"/>
        </w:rPr>
      </w:pPr>
      <w:r>
        <w:rPr>
          <w:rFonts w:hint="eastAsia" w:ascii="仿宋" w:hAnsi="仿宋" w:eastAsia="仿宋" w:cs="方正仿宋_GB2312"/>
          <w:b/>
          <w:sz w:val="32"/>
          <w:szCs w:val="32"/>
        </w:rPr>
        <w:t>确认方式：</w:t>
      </w:r>
      <w:r>
        <w:rPr>
          <w:rFonts w:hint="eastAsia" w:ascii="仿宋" w:hAnsi="仿宋" w:eastAsia="仿宋" w:cs="方正仿宋_GB2312"/>
          <w:sz w:val="32"/>
          <w:szCs w:val="32"/>
        </w:rPr>
        <w:t>市直各单位由单位人事部门汇总</w:t>
      </w:r>
      <w:r>
        <w:rPr>
          <w:rFonts w:hint="eastAsia" w:ascii="仿宋" w:hAnsi="仿宋" w:eastAsia="仿宋" w:cs="方正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方正仿宋_GB2312"/>
          <w:sz w:val="32"/>
          <w:szCs w:val="32"/>
        </w:rPr>
        <w:t>各县（市、区）</w:t>
      </w:r>
      <w:r>
        <w:rPr>
          <w:rFonts w:hint="eastAsia" w:ascii="仿宋" w:hAnsi="仿宋" w:eastAsia="仿宋" w:cs="方正仿宋_GB2312"/>
          <w:sz w:val="32"/>
          <w:szCs w:val="32"/>
          <w:lang w:eastAsia="zh-CN"/>
        </w:rPr>
        <w:t>人社局卫生专业技术资格考试主管部门</w:t>
      </w:r>
      <w:r>
        <w:rPr>
          <w:rFonts w:hint="eastAsia" w:ascii="仿宋" w:hAnsi="仿宋" w:eastAsia="仿宋" w:cs="方正仿宋_GB2312"/>
          <w:sz w:val="32"/>
          <w:szCs w:val="32"/>
        </w:rPr>
        <w:t>统一汇总本县（市、区）报考人员材料</w:t>
      </w:r>
      <w:r>
        <w:rPr>
          <w:rFonts w:hint="eastAsia" w:ascii="仿宋" w:hAnsi="仿宋" w:eastAsia="仿宋" w:cs="方正仿宋_GB2312"/>
          <w:sz w:val="32"/>
          <w:szCs w:val="32"/>
          <w:lang w:eastAsia="zh-CN"/>
        </w:rPr>
        <w:t>进行审核</w:t>
      </w:r>
      <w:r>
        <w:rPr>
          <w:rFonts w:hint="eastAsia" w:ascii="仿宋" w:hAnsi="仿宋" w:eastAsia="仿宋" w:cs="方正仿宋_GB2312"/>
          <w:sz w:val="32"/>
          <w:szCs w:val="32"/>
        </w:rPr>
        <w:t>后，统一到市</w:t>
      </w:r>
      <w:r>
        <w:rPr>
          <w:rFonts w:hint="eastAsia" w:ascii="仿宋" w:hAnsi="仿宋" w:eastAsia="仿宋" w:cs="方正仿宋_GB2312"/>
          <w:sz w:val="32"/>
          <w:szCs w:val="32"/>
          <w:lang w:eastAsia="zh-CN"/>
        </w:rPr>
        <w:t>人社局</w:t>
      </w:r>
      <w:r>
        <w:rPr>
          <w:rFonts w:hint="eastAsia" w:ascii="仿宋" w:hAnsi="仿宋" w:eastAsia="仿宋" w:cs="方正仿宋_GB2312"/>
          <w:sz w:val="32"/>
          <w:szCs w:val="32"/>
        </w:rPr>
        <w:t>人事培训考试中心进行</w:t>
      </w:r>
      <w:r>
        <w:rPr>
          <w:rFonts w:hint="eastAsia" w:ascii="仿宋" w:hAnsi="仿宋" w:eastAsia="仿宋" w:cs="方正仿宋_GB2312"/>
          <w:sz w:val="32"/>
          <w:szCs w:val="32"/>
          <w:lang w:eastAsia="zh-CN"/>
        </w:rPr>
        <w:t>现场确认。</w:t>
      </w:r>
    </w:p>
    <w:p w14:paraId="09AECE22">
      <w:pPr>
        <w:spacing w:line="600" w:lineRule="exact"/>
        <w:ind w:firstLine="562" w:firstLineChars="200"/>
        <w:rPr>
          <w:rFonts w:hint="eastAsia" w:ascii="仿宋" w:hAnsi="仿宋" w:eastAsia="仿宋" w:cs="方正公文黑体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方正公文黑体"/>
          <w:b/>
          <w:bCs/>
          <w:sz w:val="28"/>
          <w:szCs w:val="28"/>
          <w:lang w:eastAsia="zh-CN"/>
        </w:rPr>
        <w:t>市直各单位人事部门、</w:t>
      </w:r>
      <w:r>
        <w:rPr>
          <w:rFonts w:hint="eastAsia" w:ascii="仿宋" w:hAnsi="仿宋" w:eastAsia="仿宋" w:cs="方正公文黑体"/>
          <w:b/>
          <w:bCs/>
          <w:sz w:val="28"/>
          <w:szCs w:val="28"/>
        </w:rPr>
        <w:t>各县（市、区）人社局</w:t>
      </w:r>
      <w:r>
        <w:rPr>
          <w:rFonts w:hint="eastAsia" w:ascii="仿宋" w:hAnsi="仿宋" w:eastAsia="仿宋" w:cs="方正公文黑体"/>
          <w:b/>
          <w:bCs/>
          <w:sz w:val="28"/>
          <w:szCs w:val="28"/>
          <w:lang w:eastAsia="zh-CN"/>
        </w:rPr>
        <w:t>到市人事培训考试中心报送考试资料具体时间：</w:t>
      </w:r>
    </w:p>
    <w:tbl>
      <w:tblPr>
        <w:tblStyle w:val="7"/>
        <w:tblpPr w:leftFromText="180" w:rightFromText="180" w:vertAnchor="text" w:horzAnchor="page" w:tblpX="1850" w:tblpY="389"/>
        <w:tblW w:w="875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662"/>
      </w:tblGrid>
      <w:tr w14:paraId="03259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46A2C">
            <w:pPr>
              <w:widowControl/>
              <w:jc w:val="both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现场确认时间</w:t>
            </w:r>
          </w:p>
        </w:tc>
        <w:tc>
          <w:tcPr>
            <w:tcW w:w="6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79E46"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县（自治县、市）区</w:t>
            </w:r>
          </w:p>
        </w:tc>
      </w:tr>
      <w:tr w14:paraId="6CDCE0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F28E9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C9E1C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中省直驻承单位、市直单位</w:t>
            </w:r>
          </w:p>
        </w:tc>
      </w:tr>
      <w:tr w14:paraId="33EDF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24A37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08F72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丰宁县、围场县、兴隆县、滦平县、平泉市、宽城县、隆化县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承德县</w:t>
            </w:r>
          </w:p>
        </w:tc>
      </w:tr>
      <w:tr w14:paraId="33B072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9E517"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A05BC"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双桥区、高新区、双滦区、营子区</w:t>
            </w:r>
          </w:p>
        </w:tc>
      </w:tr>
    </w:tbl>
    <w:p w14:paraId="7DC87944">
      <w:pPr>
        <w:spacing w:line="600" w:lineRule="exact"/>
        <w:rPr>
          <w:rFonts w:hint="eastAsia" w:ascii="仿宋" w:hAnsi="仿宋" w:eastAsia="仿宋" w:cs="方正公文黑体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方正公文黑体"/>
          <w:b/>
          <w:bCs/>
          <w:sz w:val="28"/>
          <w:szCs w:val="28"/>
          <w:lang w:eastAsia="zh-CN"/>
        </w:rPr>
        <w:t>确认地点：承德市双桥区南营子大街5号人力资源市场7楼701室</w:t>
      </w:r>
    </w:p>
    <w:p w14:paraId="55C25CC3">
      <w:pPr>
        <w:spacing w:line="600" w:lineRule="exact"/>
        <w:ind w:firstLine="562" w:firstLineChars="200"/>
        <w:rPr>
          <w:rFonts w:hint="eastAsia" w:ascii="仿宋" w:hAnsi="仿宋" w:eastAsia="仿宋" w:cs="方正公文黑体"/>
          <w:b/>
          <w:bCs/>
          <w:sz w:val="28"/>
          <w:szCs w:val="28"/>
          <w:lang w:eastAsia="zh-CN"/>
        </w:rPr>
      </w:pPr>
    </w:p>
    <w:p w14:paraId="0EB07F55">
      <w:pPr>
        <w:spacing w:line="600" w:lineRule="exact"/>
        <w:ind w:firstLine="562" w:firstLineChars="200"/>
        <w:rPr>
          <w:rFonts w:hint="eastAsia" w:ascii="仿宋" w:hAnsi="仿宋" w:eastAsia="仿宋" w:cs="方正公文黑体"/>
          <w:b/>
          <w:bCs/>
          <w:sz w:val="28"/>
          <w:szCs w:val="28"/>
          <w:lang w:eastAsia="zh-CN"/>
        </w:rPr>
      </w:pPr>
    </w:p>
    <w:p w14:paraId="35375F80">
      <w:pPr>
        <w:spacing w:line="600" w:lineRule="exact"/>
        <w:ind w:firstLine="562" w:firstLineChars="200"/>
        <w:rPr>
          <w:rFonts w:hint="eastAsia" w:ascii="仿宋" w:hAnsi="仿宋" w:eastAsia="仿宋" w:cs="方正公文黑体"/>
          <w:b/>
          <w:bCs/>
          <w:sz w:val="28"/>
          <w:szCs w:val="28"/>
          <w:lang w:eastAsia="zh-CN"/>
        </w:rPr>
      </w:pPr>
    </w:p>
    <w:p w14:paraId="60B3E248">
      <w:pPr>
        <w:spacing w:line="600" w:lineRule="exact"/>
        <w:ind w:firstLine="562" w:firstLineChars="200"/>
        <w:rPr>
          <w:rFonts w:hint="eastAsia" w:ascii="仿宋" w:hAnsi="仿宋" w:eastAsia="仿宋" w:cs="方正公文黑体"/>
          <w:b/>
          <w:bCs/>
          <w:sz w:val="28"/>
          <w:szCs w:val="28"/>
          <w:lang w:eastAsia="zh-CN"/>
        </w:rPr>
      </w:pPr>
    </w:p>
    <w:p w14:paraId="32B769B5">
      <w:pPr>
        <w:spacing w:line="600" w:lineRule="exact"/>
        <w:ind w:firstLine="562" w:firstLineChars="200"/>
        <w:rPr>
          <w:rFonts w:hint="eastAsia" w:ascii="仿宋" w:hAnsi="仿宋" w:eastAsia="仿宋" w:cs="方正公文黑体"/>
          <w:b/>
          <w:bCs/>
          <w:sz w:val="28"/>
          <w:szCs w:val="28"/>
          <w:lang w:eastAsia="zh-CN"/>
        </w:rPr>
      </w:pPr>
    </w:p>
    <w:p w14:paraId="682C40CD">
      <w:pPr>
        <w:spacing w:line="600" w:lineRule="exact"/>
        <w:ind w:firstLine="562" w:firstLineChars="200"/>
        <w:rPr>
          <w:rFonts w:hint="eastAsia" w:ascii="仿宋" w:hAnsi="仿宋" w:eastAsia="仿宋" w:cs="方正公文黑体"/>
          <w:b/>
          <w:bCs/>
          <w:sz w:val="28"/>
          <w:szCs w:val="28"/>
          <w:lang w:eastAsia="zh-CN"/>
        </w:rPr>
      </w:pPr>
    </w:p>
    <w:p w14:paraId="258E0F73">
      <w:pPr>
        <w:spacing w:line="600" w:lineRule="exact"/>
        <w:ind w:firstLine="562" w:firstLineChars="200"/>
        <w:rPr>
          <w:rFonts w:hint="eastAsia" w:ascii="仿宋" w:hAnsi="仿宋" w:eastAsia="仿宋" w:cs="方正公文黑体"/>
          <w:b/>
          <w:bCs/>
          <w:sz w:val="28"/>
          <w:szCs w:val="28"/>
          <w:lang w:eastAsia="zh-CN"/>
        </w:rPr>
      </w:pPr>
    </w:p>
    <w:p w14:paraId="3A279726">
      <w:pPr>
        <w:spacing w:line="600" w:lineRule="exact"/>
        <w:ind w:firstLine="562" w:firstLineChars="200"/>
        <w:rPr>
          <w:rFonts w:hint="eastAsia" w:ascii="仿宋" w:hAnsi="仿宋" w:eastAsia="仿宋" w:cs="方正公文黑体"/>
          <w:b/>
          <w:bCs/>
          <w:sz w:val="28"/>
          <w:szCs w:val="28"/>
          <w:lang w:eastAsia="zh-CN"/>
        </w:rPr>
      </w:pPr>
    </w:p>
    <w:p w14:paraId="47B755B2">
      <w:pPr>
        <w:spacing w:line="600" w:lineRule="exact"/>
        <w:rPr>
          <w:rFonts w:hint="eastAsia" w:ascii="仿宋" w:hAnsi="仿宋" w:eastAsia="仿宋" w:cs="方正公文黑体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方正公文黑体"/>
          <w:b/>
          <w:bCs/>
          <w:sz w:val="28"/>
          <w:szCs w:val="28"/>
          <w:lang w:eastAsia="zh-CN"/>
        </w:rPr>
        <w:t>市直、</w:t>
      </w:r>
      <w:r>
        <w:rPr>
          <w:rFonts w:hint="eastAsia" w:ascii="仿宋" w:hAnsi="仿宋" w:eastAsia="仿宋" w:cs="方正公文黑体"/>
          <w:b/>
          <w:bCs/>
          <w:sz w:val="28"/>
          <w:szCs w:val="28"/>
        </w:rPr>
        <w:t>各县（市、区）人社局</w:t>
      </w:r>
      <w:r>
        <w:rPr>
          <w:rFonts w:hint="eastAsia" w:ascii="仿宋" w:hAnsi="仿宋" w:eastAsia="仿宋" w:cs="方正公文黑体"/>
          <w:b/>
          <w:bCs/>
          <w:sz w:val="28"/>
          <w:szCs w:val="28"/>
          <w:lang w:eastAsia="zh-CN"/>
        </w:rPr>
        <w:t>考试报名</w:t>
      </w:r>
      <w:r>
        <w:rPr>
          <w:rFonts w:hint="eastAsia" w:ascii="仿宋" w:hAnsi="仿宋" w:eastAsia="仿宋" w:cs="方正公文黑体"/>
          <w:b/>
          <w:bCs/>
          <w:sz w:val="28"/>
          <w:szCs w:val="28"/>
        </w:rPr>
        <w:t>联系方式：</w:t>
      </w:r>
      <w:r>
        <w:rPr>
          <w:rFonts w:hint="eastAsia" w:ascii="仿宋" w:hAnsi="仿宋" w:eastAsia="仿宋" w:cs="方正公文黑体"/>
          <w:b/>
          <w:bCs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方正公文黑体"/>
          <w:b/>
          <w:bCs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方正公文黑体"/>
          <w:b/>
          <w:bCs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方正公文黑体"/>
          <w:b/>
          <w:bCs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方正公文黑体"/>
          <w:b/>
          <w:bCs/>
          <w:sz w:val="28"/>
          <w:szCs w:val="28"/>
          <w:lang w:val="en-US" w:eastAsia="zh-CN"/>
        </w:rPr>
        <w:tab/>
      </w:r>
    </w:p>
    <w:tbl>
      <w:tblPr>
        <w:tblStyle w:val="7"/>
        <w:tblpPr w:leftFromText="180" w:rightFromText="180" w:vertAnchor="text" w:horzAnchor="page" w:tblpX="2056" w:tblpY="467"/>
        <w:tblOverlap w:val="never"/>
        <w:tblW w:w="823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7"/>
        <w:gridCol w:w="4820"/>
      </w:tblGrid>
      <w:tr w14:paraId="4C9E2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09CBE"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现场确认地区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1E6EA"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 w14:paraId="045161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30674E">
            <w:pPr>
              <w:widowControl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  <w:t>承德县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428B3E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0314-3019262</w:t>
            </w:r>
          </w:p>
        </w:tc>
      </w:tr>
      <w:tr w14:paraId="6D57F5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FE4E8A">
            <w:pPr>
              <w:widowControl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  <w:t>宽城县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18DD48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0314-7571057</w:t>
            </w:r>
          </w:p>
        </w:tc>
      </w:tr>
      <w:tr w14:paraId="22B794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471389">
            <w:pPr>
              <w:widowControl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  <w:t>隆化县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67E49E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0314-7033196</w:t>
            </w:r>
          </w:p>
        </w:tc>
      </w:tr>
      <w:tr w14:paraId="09D169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9446C1">
            <w:pPr>
              <w:widowControl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  <w:t>兴隆县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176628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0314-5052073</w:t>
            </w:r>
          </w:p>
        </w:tc>
      </w:tr>
      <w:tr w14:paraId="287A30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5D29D8">
            <w:pPr>
              <w:widowControl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  <w:t>围场县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672EC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0314-7528563</w:t>
            </w:r>
          </w:p>
        </w:tc>
      </w:tr>
      <w:tr w14:paraId="55DCD9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5F6D10">
            <w:pPr>
              <w:widowControl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  <w:t>丰宁县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9970B7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0314-8012759</w:t>
            </w:r>
          </w:p>
        </w:tc>
      </w:tr>
      <w:tr w14:paraId="6CB3A4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BC0800">
            <w:pPr>
              <w:widowControl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  <w:t>平泉市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7089A0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0314-6060234</w:t>
            </w:r>
          </w:p>
        </w:tc>
      </w:tr>
      <w:tr w14:paraId="51B67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CFDF65">
            <w:pPr>
              <w:widowControl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  <w:t>滦平县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613F38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0314-8583652</w:t>
            </w:r>
          </w:p>
        </w:tc>
      </w:tr>
      <w:tr w14:paraId="71B7FF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8ACC70">
            <w:pPr>
              <w:widowControl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  <w:t>双桥区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69E448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0314-2056618</w:t>
            </w:r>
          </w:p>
        </w:tc>
      </w:tr>
      <w:tr w14:paraId="7F6436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963D27">
            <w:pPr>
              <w:widowControl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  <w:t>双滦区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3BCD76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0314-4042401</w:t>
            </w:r>
          </w:p>
        </w:tc>
      </w:tr>
      <w:tr w14:paraId="132EF2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BAC585">
            <w:pPr>
              <w:widowControl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  <w:t>营子区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5C79A8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0314-5017754</w:t>
            </w:r>
          </w:p>
        </w:tc>
      </w:tr>
      <w:tr w14:paraId="223AD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C4E604">
            <w:pPr>
              <w:widowControl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  <w:t>高新区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191286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0314-2521981</w:t>
            </w:r>
          </w:p>
        </w:tc>
      </w:tr>
      <w:tr w14:paraId="0D32A2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E5A580">
            <w:pPr>
              <w:widowControl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  <w:lang w:eastAsia="zh-CN"/>
              </w:rPr>
              <w:t>市直单位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A992BB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0314-2059631、0314-2050195</w:t>
            </w:r>
          </w:p>
        </w:tc>
      </w:tr>
    </w:tbl>
    <w:p w14:paraId="74B6C1D7">
      <w:pPr>
        <w:spacing w:line="600" w:lineRule="exact"/>
        <w:rPr>
          <w:rFonts w:hint="eastAsia" w:ascii="仿宋" w:hAnsi="仿宋" w:eastAsia="仿宋" w:cs="方正公文黑体"/>
          <w:b/>
          <w:bCs/>
          <w:sz w:val="28"/>
          <w:szCs w:val="28"/>
          <w:lang w:val="en-US" w:eastAsia="zh-CN"/>
        </w:rPr>
      </w:pPr>
    </w:p>
    <w:p w14:paraId="15481E36"/>
    <w:p w14:paraId="618343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0ECE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369B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322F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BCF7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EB45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DDB3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D399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BB01F0F">
      <w:pPr>
        <w:rPr>
          <w:rFonts w:hint="eastAsia" w:ascii="黑体" w:hAnsi="黑体" w:eastAsia="黑体" w:cs="黑体"/>
          <w:bCs/>
          <w:color w:val="auto"/>
          <w:sz w:val="32"/>
          <w:szCs w:val="32"/>
        </w:rPr>
      </w:pPr>
    </w:p>
    <w:p w14:paraId="31BF068A">
      <w:pPr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附件7</w:t>
      </w:r>
    </w:p>
    <w:p w14:paraId="4279E1FA">
      <w:pPr>
        <w:rPr>
          <w:rFonts w:ascii="仿宋" w:hAnsi="仿宋" w:eastAsia="仿宋" w:cs="方正仿宋_GB2312"/>
          <w:color w:val="auto"/>
          <w:sz w:val="32"/>
          <w:szCs w:val="32"/>
        </w:rPr>
      </w:pPr>
    </w:p>
    <w:p w14:paraId="66B402B8">
      <w:pPr>
        <w:spacing w:line="600" w:lineRule="exact"/>
        <w:jc w:val="center"/>
        <w:rPr>
          <w:rFonts w:ascii="方正小标宋简体" w:hAnsi="方正公文黑体" w:eastAsia="方正小标宋简体" w:cs="方正公文黑体"/>
          <w:bCs/>
          <w:color w:val="auto"/>
          <w:sz w:val="44"/>
          <w:szCs w:val="44"/>
        </w:rPr>
      </w:pPr>
      <w:r>
        <w:rPr>
          <w:rFonts w:hint="eastAsia" w:ascii="方正小标宋简体" w:hAnsi="方正公文黑体" w:eastAsia="方正小标宋简体" w:cs="方正公文黑体"/>
          <w:bCs/>
          <w:color w:val="auto"/>
          <w:sz w:val="44"/>
          <w:szCs w:val="44"/>
        </w:rPr>
        <w:t>202</w:t>
      </w:r>
      <w:r>
        <w:rPr>
          <w:rFonts w:hint="eastAsia" w:ascii="方正小标宋简体" w:hAnsi="方正公文黑体" w:eastAsia="方正小标宋简体" w:cs="方正公文黑体"/>
          <w:bCs/>
          <w:color w:val="auto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公文黑体" w:eastAsia="方正小标宋简体" w:cs="方正公文黑体"/>
          <w:bCs/>
          <w:color w:val="auto"/>
          <w:sz w:val="44"/>
          <w:szCs w:val="44"/>
        </w:rPr>
        <w:t>年度卫生专业技术资格考试</w:t>
      </w:r>
    </w:p>
    <w:p w14:paraId="561C43FA">
      <w:pPr>
        <w:jc w:val="center"/>
        <w:rPr>
          <w:rFonts w:ascii="方正小标宋简体" w:hAnsi="方正公文黑体" w:eastAsia="方正小标宋简体" w:cs="方正公文黑体"/>
          <w:bCs/>
          <w:color w:val="auto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auto"/>
          <w:sz w:val="44"/>
          <w:szCs w:val="44"/>
        </w:rPr>
        <w:t>报名点报考信息</w:t>
      </w:r>
      <w:r>
        <w:rPr>
          <w:rFonts w:hint="eastAsia" w:ascii="方正小标宋简体" w:hAnsi="方正公文黑体" w:eastAsia="方正小标宋简体" w:cs="方正公文黑体"/>
          <w:bCs/>
          <w:color w:val="auto"/>
          <w:sz w:val="44"/>
          <w:szCs w:val="44"/>
        </w:rPr>
        <w:t>汇总表</w:t>
      </w:r>
    </w:p>
    <w:p w14:paraId="3899184D">
      <w:pPr>
        <w:jc w:val="left"/>
        <w:rPr>
          <w:rFonts w:ascii="仿宋" w:hAnsi="仿宋" w:eastAsia="仿宋" w:cs="方正仿宋_GB2312"/>
          <w:color w:val="auto"/>
          <w:sz w:val="28"/>
          <w:szCs w:val="28"/>
          <w:u w:val="single"/>
        </w:rPr>
      </w:pPr>
      <w:r>
        <w:rPr>
          <w:rFonts w:hint="eastAsia" w:ascii="仿宋" w:hAnsi="仿宋" w:eastAsia="仿宋" w:cs="方正仿宋_GB2312"/>
          <w:color w:val="auto"/>
          <w:sz w:val="28"/>
          <w:szCs w:val="28"/>
        </w:rPr>
        <w:t>报送单位（盖章）</w:t>
      </w:r>
      <w:r>
        <w:rPr>
          <w:rFonts w:hint="eastAsia" w:ascii="仿宋" w:hAnsi="仿宋" w:eastAsia="仿宋" w:cs="方正仿宋_GB2312"/>
          <w:color w:val="auto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方正仿宋_GB2312"/>
          <w:color w:val="auto"/>
          <w:sz w:val="28"/>
          <w:szCs w:val="28"/>
        </w:rPr>
        <w:t xml:space="preserve">         主管领导签字</w:t>
      </w:r>
      <w:r>
        <w:rPr>
          <w:rFonts w:hint="eastAsia" w:ascii="仿宋" w:hAnsi="仿宋" w:eastAsia="仿宋" w:cs="方正仿宋_GB2312"/>
          <w:color w:val="auto"/>
          <w:sz w:val="28"/>
          <w:szCs w:val="28"/>
          <w:u w:val="single"/>
        </w:rPr>
        <w:t xml:space="preserve">            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828"/>
        <w:gridCol w:w="700"/>
        <w:gridCol w:w="820"/>
        <w:gridCol w:w="709"/>
        <w:gridCol w:w="710"/>
        <w:gridCol w:w="710"/>
        <w:gridCol w:w="710"/>
        <w:gridCol w:w="1268"/>
        <w:gridCol w:w="1269"/>
      </w:tblGrid>
      <w:tr w14:paraId="0C9A5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4" w:type="dxa"/>
            <w:vAlign w:val="center"/>
          </w:tcPr>
          <w:p w14:paraId="50100D44"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857" w:type="dxa"/>
            <w:vAlign w:val="center"/>
          </w:tcPr>
          <w:p w14:paraId="5FD21956"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717" w:type="dxa"/>
            <w:vAlign w:val="center"/>
          </w:tcPr>
          <w:p w14:paraId="18103A14"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848" w:type="dxa"/>
            <w:vAlign w:val="center"/>
          </w:tcPr>
          <w:p w14:paraId="2E445799">
            <w:pPr>
              <w:spacing w:line="400" w:lineRule="exact"/>
              <w:jc w:val="center"/>
              <w:rPr>
                <w:rFonts w:hint="eastAsia" w:ascii="宋体" w:hAnsi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</w:rPr>
              <w:t>报</w:t>
            </w:r>
          </w:p>
          <w:p w14:paraId="435669C7">
            <w:pPr>
              <w:spacing w:line="400" w:lineRule="exact"/>
              <w:jc w:val="center"/>
              <w:rPr>
                <w:rFonts w:hint="eastAsia" w:ascii="宋体" w:hAnsi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</w:rPr>
              <w:t>考</w:t>
            </w:r>
          </w:p>
          <w:p w14:paraId="5E2A6C22">
            <w:pPr>
              <w:spacing w:line="400" w:lineRule="exact"/>
              <w:jc w:val="center"/>
              <w:rPr>
                <w:rFonts w:hint="eastAsia" w:ascii="宋体" w:hAnsi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</w:rPr>
              <w:t>级</w:t>
            </w:r>
          </w:p>
          <w:p w14:paraId="6AA3043F"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</w:rPr>
              <w:t>别</w:t>
            </w:r>
          </w:p>
        </w:tc>
        <w:tc>
          <w:tcPr>
            <w:tcW w:w="727" w:type="dxa"/>
            <w:vAlign w:val="center"/>
          </w:tcPr>
          <w:p w14:paraId="2114F407"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</w:rPr>
              <w:t>报考专业</w:t>
            </w:r>
          </w:p>
        </w:tc>
        <w:tc>
          <w:tcPr>
            <w:tcW w:w="728" w:type="dxa"/>
            <w:vAlign w:val="center"/>
          </w:tcPr>
          <w:p w14:paraId="2D835895">
            <w:pPr>
              <w:spacing w:line="400" w:lineRule="exact"/>
              <w:jc w:val="center"/>
              <w:rPr>
                <w:rFonts w:hint="eastAsia" w:ascii="宋体" w:hAnsi="宋体" w:eastAsia="宋体"/>
                <w:b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  <w:lang w:eastAsia="zh-CN"/>
              </w:rPr>
              <w:t>学历</w:t>
            </w:r>
          </w:p>
        </w:tc>
        <w:tc>
          <w:tcPr>
            <w:tcW w:w="728" w:type="dxa"/>
            <w:vAlign w:val="center"/>
          </w:tcPr>
          <w:p w14:paraId="5BAC0BFB">
            <w:pPr>
              <w:spacing w:line="400" w:lineRule="exact"/>
              <w:jc w:val="center"/>
              <w:rPr>
                <w:rFonts w:hint="eastAsia" w:ascii="宋体" w:hAnsi="宋体" w:eastAsia="宋体"/>
                <w:b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  <w:lang w:eastAsia="zh-CN"/>
              </w:rPr>
              <w:t>所学专业</w:t>
            </w:r>
          </w:p>
        </w:tc>
        <w:tc>
          <w:tcPr>
            <w:tcW w:w="728" w:type="dxa"/>
            <w:vAlign w:val="center"/>
          </w:tcPr>
          <w:p w14:paraId="786914E9"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</w:rPr>
              <w:t>工作单位</w:t>
            </w:r>
          </w:p>
        </w:tc>
        <w:tc>
          <w:tcPr>
            <w:tcW w:w="1335" w:type="dxa"/>
            <w:vAlign w:val="center"/>
          </w:tcPr>
          <w:p w14:paraId="5577B68E"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</w:rPr>
              <w:t>报名资格审核人</w:t>
            </w:r>
          </w:p>
        </w:tc>
        <w:tc>
          <w:tcPr>
            <w:tcW w:w="1336" w:type="dxa"/>
            <w:vAlign w:val="center"/>
          </w:tcPr>
          <w:p w14:paraId="0B599986"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</w:rPr>
              <w:t>报名资格复核人</w:t>
            </w:r>
          </w:p>
        </w:tc>
      </w:tr>
      <w:tr w14:paraId="5515F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4" w:type="dxa"/>
          </w:tcPr>
          <w:p w14:paraId="20976DFB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57" w:type="dxa"/>
          </w:tcPr>
          <w:p w14:paraId="550DEF22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17" w:type="dxa"/>
          </w:tcPr>
          <w:p w14:paraId="6D6B4001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48" w:type="dxa"/>
          </w:tcPr>
          <w:p w14:paraId="685CFE37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7" w:type="dxa"/>
          </w:tcPr>
          <w:p w14:paraId="195FC830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5FDCFC60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23E27A6D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1AE7BFF3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5" w:type="dxa"/>
          </w:tcPr>
          <w:p w14:paraId="637C49DE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6" w:type="dxa"/>
          </w:tcPr>
          <w:p w14:paraId="1CA17D54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</w:tr>
      <w:tr w14:paraId="34FDA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4" w:type="dxa"/>
          </w:tcPr>
          <w:p w14:paraId="245BE809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57" w:type="dxa"/>
          </w:tcPr>
          <w:p w14:paraId="240BF74E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17" w:type="dxa"/>
          </w:tcPr>
          <w:p w14:paraId="6375FCD7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48" w:type="dxa"/>
          </w:tcPr>
          <w:p w14:paraId="42182FB1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7" w:type="dxa"/>
          </w:tcPr>
          <w:p w14:paraId="1FDE8A3B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79236B8C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340BF33B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19C35032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5" w:type="dxa"/>
          </w:tcPr>
          <w:p w14:paraId="3FAD79AA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6" w:type="dxa"/>
          </w:tcPr>
          <w:p w14:paraId="5F63443A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</w:tr>
      <w:tr w14:paraId="4ADC7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4" w:type="dxa"/>
          </w:tcPr>
          <w:p w14:paraId="70DA7A2E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57" w:type="dxa"/>
          </w:tcPr>
          <w:p w14:paraId="6001BC1A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17" w:type="dxa"/>
          </w:tcPr>
          <w:p w14:paraId="3B8C4130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48" w:type="dxa"/>
          </w:tcPr>
          <w:p w14:paraId="47C3A192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7" w:type="dxa"/>
          </w:tcPr>
          <w:p w14:paraId="4CE881DB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5BDFB0BC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4D933790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6A76CE79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5" w:type="dxa"/>
          </w:tcPr>
          <w:p w14:paraId="0A88C1E7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6" w:type="dxa"/>
          </w:tcPr>
          <w:p w14:paraId="4BFC4E52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</w:tr>
      <w:tr w14:paraId="57733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4" w:type="dxa"/>
          </w:tcPr>
          <w:p w14:paraId="75B18E2D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57" w:type="dxa"/>
          </w:tcPr>
          <w:p w14:paraId="1266036F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17" w:type="dxa"/>
          </w:tcPr>
          <w:p w14:paraId="1E76D916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48" w:type="dxa"/>
          </w:tcPr>
          <w:p w14:paraId="5120E3D0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7" w:type="dxa"/>
          </w:tcPr>
          <w:p w14:paraId="5E515C91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6C96A131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673E26D6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10350D75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5" w:type="dxa"/>
          </w:tcPr>
          <w:p w14:paraId="3CD21B6E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6" w:type="dxa"/>
          </w:tcPr>
          <w:p w14:paraId="0646D45F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</w:tr>
      <w:tr w14:paraId="3566E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4" w:type="dxa"/>
          </w:tcPr>
          <w:p w14:paraId="3607CCC3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57" w:type="dxa"/>
          </w:tcPr>
          <w:p w14:paraId="03604102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17" w:type="dxa"/>
          </w:tcPr>
          <w:p w14:paraId="4CA5B21F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48" w:type="dxa"/>
          </w:tcPr>
          <w:p w14:paraId="7383A963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7" w:type="dxa"/>
          </w:tcPr>
          <w:p w14:paraId="53E1F3BF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33904435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6B3F9E1C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37AEE426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5" w:type="dxa"/>
          </w:tcPr>
          <w:p w14:paraId="1E92472B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6" w:type="dxa"/>
          </w:tcPr>
          <w:p w14:paraId="12D6C166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</w:tr>
      <w:tr w14:paraId="4B1B5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4" w:type="dxa"/>
          </w:tcPr>
          <w:p w14:paraId="3B3ABCDD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57" w:type="dxa"/>
          </w:tcPr>
          <w:p w14:paraId="4347BFD1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17" w:type="dxa"/>
          </w:tcPr>
          <w:p w14:paraId="52CBFE7A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48" w:type="dxa"/>
          </w:tcPr>
          <w:p w14:paraId="504DAB10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7" w:type="dxa"/>
          </w:tcPr>
          <w:p w14:paraId="7D1D26F1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4A81791B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2126A3EE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76DAED6E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5" w:type="dxa"/>
          </w:tcPr>
          <w:p w14:paraId="543452EE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6" w:type="dxa"/>
          </w:tcPr>
          <w:p w14:paraId="4983E799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</w:tr>
      <w:tr w14:paraId="025F1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4" w:type="dxa"/>
          </w:tcPr>
          <w:p w14:paraId="491F7300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57" w:type="dxa"/>
          </w:tcPr>
          <w:p w14:paraId="77B4DB5F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17" w:type="dxa"/>
          </w:tcPr>
          <w:p w14:paraId="3B7C9824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48" w:type="dxa"/>
          </w:tcPr>
          <w:p w14:paraId="6391CFE2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7" w:type="dxa"/>
          </w:tcPr>
          <w:p w14:paraId="42BAEBFE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3FABB2B3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0EEAD07D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3B97FE56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5" w:type="dxa"/>
          </w:tcPr>
          <w:p w14:paraId="4EA6D1A1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6" w:type="dxa"/>
          </w:tcPr>
          <w:p w14:paraId="3A61F6A5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</w:tr>
      <w:tr w14:paraId="6361C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4" w:type="dxa"/>
          </w:tcPr>
          <w:p w14:paraId="045D1440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57" w:type="dxa"/>
          </w:tcPr>
          <w:p w14:paraId="4FE61C9F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17" w:type="dxa"/>
          </w:tcPr>
          <w:p w14:paraId="14E60339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48" w:type="dxa"/>
          </w:tcPr>
          <w:p w14:paraId="3EE26521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7" w:type="dxa"/>
          </w:tcPr>
          <w:p w14:paraId="74E47530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228AF656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6662D630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792E6CF9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5" w:type="dxa"/>
          </w:tcPr>
          <w:p w14:paraId="59F0720D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6" w:type="dxa"/>
          </w:tcPr>
          <w:p w14:paraId="2F21DA24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</w:tr>
      <w:tr w14:paraId="05010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4" w:type="dxa"/>
          </w:tcPr>
          <w:p w14:paraId="3D0E1F47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57" w:type="dxa"/>
          </w:tcPr>
          <w:p w14:paraId="15884635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17" w:type="dxa"/>
          </w:tcPr>
          <w:p w14:paraId="63582D7D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48" w:type="dxa"/>
          </w:tcPr>
          <w:p w14:paraId="6BB8CDDC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7" w:type="dxa"/>
          </w:tcPr>
          <w:p w14:paraId="34850F96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0E613564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34BC1B8B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34B39091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5" w:type="dxa"/>
          </w:tcPr>
          <w:p w14:paraId="55B56962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6" w:type="dxa"/>
          </w:tcPr>
          <w:p w14:paraId="1244B868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</w:tr>
      <w:tr w14:paraId="157FD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4" w:type="dxa"/>
          </w:tcPr>
          <w:p w14:paraId="68BF3290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57" w:type="dxa"/>
          </w:tcPr>
          <w:p w14:paraId="6BD77015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17" w:type="dxa"/>
          </w:tcPr>
          <w:p w14:paraId="0018208A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48" w:type="dxa"/>
          </w:tcPr>
          <w:p w14:paraId="7CD84A4A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7" w:type="dxa"/>
          </w:tcPr>
          <w:p w14:paraId="0CACC859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73C799F8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7E9E8033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367889EA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5" w:type="dxa"/>
          </w:tcPr>
          <w:p w14:paraId="4CF8789F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6" w:type="dxa"/>
          </w:tcPr>
          <w:p w14:paraId="544F9293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</w:tr>
      <w:tr w14:paraId="32C56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4" w:type="dxa"/>
          </w:tcPr>
          <w:p w14:paraId="1D35C0A6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57" w:type="dxa"/>
          </w:tcPr>
          <w:p w14:paraId="18C16D23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17" w:type="dxa"/>
          </w:tcPr>
          <w:p w14:paraId="0F5D1A79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48" w:type="dxa"/>
          </w:tcPr>
          <w:p w14:paraId="79C1F2EA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7" w:type="dxa"/>
          </w:tcPr>
          <w:p w14:paraId="6E7DD183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224E0F23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5418434F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4E203768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5" w:type="dxa"/>
          </w:tcPr>
          <w:p w14:paraId="1A700A15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6" w:type="dxa"/>
          </w:tcPr>
          <w:p w14:paraId="1DF7B595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</w:tr>
      <w:tr w14:paraId="4AF21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4" w:type="dxa"/>
          </w:tcPr>
          <w:p w14:paraId="0EB17CF4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57" w:type="dxa"/>
          </w:tcPr>
          <w:p w14:paraId="76ACAEA9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17" w:type="dxa"/>
          </w:tcPr>
          <w:p w14:paraId="33F01541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848" w:type="dxa"/>
          </w:tcPr>
          <w:p w14:paraId="264F964E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7" w:type="dxa"/>
          </w:tcPr>
          <w:p w14:paraId="064FF144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4A682489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59BC5D67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728" w:type="dxa"/>
          </w:tcPr>
          <w:p w14:paraId="102B5D76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5" w:type="dxa"/>
          </w:tcPr>
          <w:p w14:paraId="38A08D2C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  <w:tc>
          <w:tcPr>
            <w:tcW w:w="1336" w:type="dxa"/>
          </w:tcPr>
          <w:p w14:paraId="748A0EF2">
            <w:pPr>
              <w:rPr>
                <w:rFonts w:ascii="宋体" w:hAnsi="宋体"/>
                <w:b/>
                <w:color w:val="auto"/>
                <w:sz w:val="44"/>
                <w:szCs w:val="44"/>
              </w:rPr>
            </w:pPr>
          </w:p>
        </w:tc>
      </w:tr>
    </w:tbl>
    <w:p w14:paraId="05EAA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公文黑体">
    <w:altName w:val="黑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  <w:b w:val="0"/>
        <w:sz w:val="20"/>
        <w:szCs w:val="2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4A236C"/>
    <w:rsid w:val="0D834936"/>
    <w:rsid w:val="184A236C"/>
    <w:rsid w:val="1CF71CB5"/>
    <w:rsid w:val="6A1078EB"/>
    <w:rsid w:val="6AAB1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 w:val="32"/>
      <w:szCs w:val="32"/>
    </w:rPr>
  </w:style>
  <w:style w:type="paragraph" w:styleId="3">
    <w:name w:val="header"/>
    <w:basedOn w:val="1"/>
    <w:next w:val="4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4">
    <w:name w:val="引用1"/>
    <w:basedOn w:val="1"/>
    <w:next w:val="1"/>
    <w:qFormat/>
    <w:uiPriority w:val="99"/>
    <w:pPr>
      <w:ind w:left="864" w:right="864"/>
      <w:jc w:val="center"/>
    </w:pPr>
    <w:rPr>
      <w:i/>
      <w:iCs/>
      <w:color w:val="000000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uiPriority w:val="0"/>
  </w:style>
  <w:style w:type="paragraph" w:customStyle="1" w:styleId="12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6802</Words>
  <Characters>7469</Characters>
  <Lines>0</Lines>
  <Paragraphs>0</Paragraphs>
  <TotalTime>22</TotalTime>
  <ScaleCrop>false</ScaleCrop>
  <LinksUpToDate>false</LinksUpToDate>
  <CharactersWithSpaces>8081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2025-12-01T00:50:00Z</dcterms:created>
  <dc:creator>grayadmit</dc:creator>
  <cp:lastModifiedBy>Administrator</cp:lastModifiedBy>
  <cp:lastPrinted>2025-12-01T03:12:00Z</cp:lastPrinted>
  <dcterms:modified xsi:type="dcterms:W3CDTF">2025-12-01T03:44:21Z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3E701B38E15C49D6B9935D042933ACBE_11</vt:lpwstr>
  </property>
  <property fmtid="{D5CDD505-2E9C-101B-9397-08002B2CF9AE}" pid="4" name="KSOTemplateDocerSaveRecord">
    <vt:lpwstr>eyJoZGlkIjoiNGFlNDc4NDJhMzc5MzQ0MDkwNGM3ZWQ0YWEzOTZjMzUiLCJ1c2VySWQiOiI2NDM1NDkxNjcifQ==</vt:lpwstr>
  </property>
</Properties>
</file>