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ms-word.document.macroEnabled.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default" w:ascii="黑体" w:hAnsi="华文中宋" w:eastAsia="黑体"/>
          <w:sz w:val="32"/>
          <w:szCs w:val="32"/>
          <w:lang w:val="en-US" w:eastAsia="zh-CN"/>
        </w:rPr>
      </w:pPr>
      <w:r>
        <w:rPr>
          <w:rFonts w:hint="eastAsia" w:ascii="黑体" w:hAnsi="华文中宋" w:eastAsia="黑体"/>
          <w:sz w:val="32"/>
          <w:szCs w:val="32"/>
          <w:lang w:val="en-US" w:eastAsia="zh-CN"/>
        </w:rPr>
        <w:t>附件3</w:t>
      </w:r>
    </w:p>
    <w:p>
      <w:pPr>
        <w:jc w:val="center"/>
        <w:rPr>
          <w:rFonts w:hint="eastAsia" w:ascii="黑体" w:hAnsi="华文中宋" w:eastAsia="黑体"/>
          <w:sz w:val="32"/>
          <w:szCs w:val="32"/>
        </w:rPr>
      </w:pPr>
    </w:p>
    <w:p>
      <w:pPr>
        <w:jc w:val="center"/>
        <w:rPr>
          <w:rFonts w:hint="eastAsia" w:ascii="黑体" w:hAnsi="华文中宋" w:eastAsia="黑体"/>
          <w:sz w:val="32"/>
          <w:szCs w:val="32"/>
        </w:rPr>
      </w:pPr>
    </w:p>
    <w:p>
      <w:pPr>
        <w:jc w:val="center"/>
        <w:rPr>
          <w:rFonts w:hint="eastAsia" w:ascii="黑体" w:hAnsi="华文中宋" w:eastAsia="黑体"/>
          <w:sz w:val="32"/>
          <w:szCs w:val="32"/>
        </w:rPr>
      </w:pPr>
    </w:p>
    <w:p>
      <w:pPr>
        <w:jc w:val="center"/>
        <w:rPr>
          <w:rFonts w:hint="eastAsia" w:ascii="黑体" w:hAnsi="华文中宋" w:eastAsia="黑体"/>
          <w:sz w:val="44"/>
          <w:szCs w:val="44"/>
        </w:rPr>
      </w:pPr>
      <w:r>
        <w:rPr>
          <w:rFonts w:hint="eastAsia" w:ascii="黑体" w:hAnsi="华文中宋" w:eastAsia="黑体"/>
          <w:sz w:val="44"/>
          <w:szCs w:val="44"/>
          <w:lang w:eastAsia="zh-CN"/>
        </w:rPr>
        <w:t>佛山</w:t>
      </w:r>
      <w:r>
        <w:rPr>
          <w:rFonts w:hint="eastAsia" w:ascii="黑体" w:hAnsi="华文中宋" w:eastAsia="黑体"/>
          <w:sz w:val="44"/>
          <w:szCs w:val="44"/>
        </w:rPr>
        <w:t>考点</w:t>
      </w:r>
      <w:r>
        <w:rPr>
          <w:rFonts w:hint="eastAsia" w:eastAsia="黑体"/>
          <w:sz w:val="44"/>
          <w:szCs w:val="44"/>
          <w:lang w:eastAsia="zh-CN"/>
        </w:rPr>
        <w:t>202</w:t>
      </w:r>
      <w:r>
        <w:rPr>
          <w:rFonts w:hint="eastAsia" w:eastAsia="黑体"/>
          <w:sz w:val="44"/>
          <w:szCs w:val="44"/>
          <w:lang w:val="en-US" w:eastAsia="zh-CN"/>
        </w:rPr>
        <w:t>6</w:t>
      </w:r>
      <w:r>
        <w:rPr>
          <w:rFonts w:hint="eastAsia" w:ascii="黑体" w:hAnsi="华文中宋" w:eastAsia="黑体"/>
          <w:sz w:val="44"/>
          <w:szCs w:val="44"/>
        </w:rPr>
        <w:t>年度卫生专业技术资格考试</w:t>
      </w:r>
    </w:p>
    <w:p>
      <w:pPr>
        <w:jc w:val="center"/>
        <w:rPr>
          <w:rFonts w:hint="eastAsia" w:ascii="黑体" w:hAnsi="华文中宋" w:eastAsia="黑体"/>
          <w:sz w:val="44"/>
          <w:szCs w:val="44"/>
        </w:rPr>
      </w:pPr>
      <w:r>
        <w:rPr>
          <w:rFonts w:hint="eastAsia" w:ascii="黑体" w:hAnsi="华文中宋" w:eastAsia="黑体"/>
          <w:sz w:val="44"/>
          <w:szCs w:val="44"/>
        </w:rPr>
        <w:t>现场确认携带</w:t>
      </w:r>
      <w:r>
        <w:rPr>
          <w:rFonts w:hint="eastAsia" w:ascii="黑体" w:hAnsi="华文中宋" w:eastAsia="黑体"/>
          <w:sz w:val="44"/>
          <w:szCs w:val="44"/>
          <w:lang w:eastAsia="zh-CN"/>
        </w:rPr>
        <w:t>（须在省网上传原件彩色扫描件）</w:t>
      </w:r>
      <w:r>
        <w:rPr>
          <w:rFonts w:hint="eastAsia" w:ascii="黑体" w:hAnsi="华文中宋" w:eastAsia="黑体"/>
          <w:sz w:val="44"/>
          <w:szCs w:val="44"/>
        </w:rPr>
        <w:t>的证件及材料</w:t>
      </w:r>
    </w:p>
    <w:p>
      <w:pPr>
        <w:jc w:val="center"/>
        <w:rPr>
          <w:rFonts w:hint="eastAsia" w:ascii="黑体" w:eastAsia="黑体"/>
          <w:sz w:val="28"/>
          <w:szCs w:val="28"/>
          <w:lang w:eastAsia="zh-CN"/>
        </w:rPr>
      </w:pPr>
    </w:p>
    <w:p>
      <w:pPr>
        <w:tabs>
          <w:tab w:val="left" w:pos="630"/>
        </w:tabs>
        <w:snapToGrid w:val="0"/>
        <w:spacing w:line="312" w:lineRule="auto"/>
        <w:ind w:left="-3" w:leftChars="0" w:firstLine="3" w:firstLineChars="0"/>
        <w:rPr>
          <w:rFonts w:hint="default" w:ascii="仿宋" w:hAnsi="仿宋" w:eastAsia="仿宋" w:cs="仿宋"/>
          <w:color w:val="auto"/>
          <w:sz w:val="28"/>
          <w:szCs w:val="28"/>
          <w:lang w:val="en-US" w:eastAsia="zh-CN"/>
        </w:rPr>
        <w:sectPr>
          <w:footerReference r:id="rId3" w:type="default"/>
          <w:footerReference r:id="rId4" w:type="even"/>
          <w:pgSz w:w="16838" w:h="11906" w:orient="landscape"/>
          <w:pgMar w:top="1247" w:right="1440" w:bottom="1400" w:left="1440" w:header="851" w:footer="992" w:gutter="0"/>
          <w:cols w:space="720" w:num="1"/>
          <w:docGrid w:type="lines" w:linePitch="312" w:charSpace="0"/>
        </w:sectPr>
      </w:pPr>
    </w:p>
    <w:p>
      <w:pPr>
        <w:spacing w:line="360" w:lineRule="auto"/>
        <w:ind w:left="420"/>
        <w:rPr>
          <w:rFonts w:hint="eastAsia" w:ascii="黑体" w:eastAsia="黑体"/>
          <w:sz w:val="30"/>
          <w:szCs w:val="30"/>
        </w:rPr>
      </w:pPr>
      <w:r>
        <w:rPr>
          <w:rFonts w:hint="eastAsia" w:ascii="黑体" w:eastAsia="黑体"/>
          <w:sz w:val="30"/>
          <w:szCs w:val="30"/>
          <w:lang w:eastAsia="zh-CN"/>
        </w:rPr>
        <w:t>一</w:t>
      </w:r>
      <w:r>
        <w:rPr>
          <w:rFonts w:hint="eastAsia" w:ascii="黑体" w:eastAsia="黑体"/>
          <w:sz w:val="30"/>
          <w:szCs w:val="30"/>
        </w:rPr>
        <w:t>、报考各级别、各专业类别所需提供的材料</w:t>
      </w:r>
    </w:p>
    <w:p>
      <w:pPr>
        <w:spacing w:line="312" w:lineRule="auto"/>
        <w:ind w:left="931" w:leftChars="300" w:right="458" w:rightChars="218" w:hanging="301" w:hangingChars="100"/>
        <w:rPr>
          <w:rFonts w:hint="eastAsia" w:ascii="仿宋" w:hAnsi="仿宋" w:eastAsia="仿宋" w:cs="仿宋"/>
          <w:b/>
          <w:sz w:val="30"/>
          <w:szCs w:val="30"/>
        </w:rPr>
      </w:pPr>
      <w:r>
        <w:rPr>
          <w:rFonts w:hint="eastAsia" w:ascii="仿宋" w:hAnsi="仿宋" w:eastAsia="仿宋" w:cs="仿宋"/>
          <w:b/>
          <w:sz w:val="30"/>
          <w:szCs w:val="30"/>
        </w:rPr>
        <w:t>1. 初级（士）专业（专业代码：101～110）</w:t>
      </w:r>
    </w:p>
    <w:p>
      <w:pPr>
        <w:ind w:left="359" w:leftChars="171" w:firstLine="50" w:firstLineChars="21"/>
        <w:rPr>
          <w:rFonts w:hint="eastAsia" w:ascii="仿宋" w:hAnsi="仿宋" w:eastAsia="仿宋" w:cs="仿宋"/>
          <w:b/>
          <w:sz w:val="24"/>
        </w:rPr>
      </w:pPr>
    </w:p>
    <w:tbl>
      <w:tblPr>
        <w:tblStyle w:val="3"/>
        <w:tblW w:w="138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8"/>
        <w:gridCol w:w="970"/>
        <w:gridCol w:w="966"/>
        <w:gridCol w:w="1054"/>
        <w:gridCol w:w="1647"/>
        <w:gridCol w:w="1680"/>
        <w:gridCol w:w="2569"/>
        <w:gridCol w:w="2075"/>
        <w:gridCol w:w="20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9" w:hRule="atLeast"/>
          <w:jc w:val="center"/>
        </w:trPr>
        <w:tc>
          <w:tcPr>
            <w:tcW w:w="838" w:type="dxa"/>
            <w:vAlign w:val="center"/>
          </w:tcPr>
          <w:p>
            <w:pPr>
              <w:jc w:val="center"/>
              <w:rPr>
                <w:rFonts w:hint="eastAsia" w:ascii="仿宋" w:hAnsi="仿宋" w:eastAsia="仿宋" w:cs="仿宋"/>
                <w:b/>
                <w:bCs/>
              </w:rPr>
            </w:pPr>
            <w:r>
              <w:rPr>
                <w:rFonts w:hint="eastAsia" w:ascii="仿宋" w:hAnsi="仿宋" w:eastAsia="仿宋" w:cs="仿宋"/>
                <w:b/>
                <w:bCs/>
              </w:rPr>
              <w:t>报考</w:t>
            </w:r>
          </w:p>
          <w:p>
            <w:pPr>
              <w:jc w:val="center"/>
              <w:rPr>
                <w:rFonts w:hint="eastAsia" w:ascii="仿宋" w:hAnsi="仿宋" w:eastAsia="仿宋" w:cs="仿宋"/>
                <w:b/>
                <w:bCs/>
              </w:rPr>
            </w:pPr>
            <w:r>
              <w:rPr>
                <w:rFonts w:hint="eastAsia" w:ascii="仿宋" w:hAnsi="仿宋" w:eastAsia="仿宋" w:cs="仿宋"/>
                <w:b/>
                <w:bCs/>
              </w:rPr>
              <w:t>专业</w:t>
            </w:r>
          </w:p>
        </w:tc>
        <w:tc>
          <w:tcPr>
            <w:tcW w:w="970" w:type="dxa"/>
            <w:vAlign w:val="center"/>
          </w:tcPr>
          <w:p>
            <w:pPr>
              <w:jc w:val="center"/>
              <w:rPr>
                <w:rFonts w:hint="default" w:ascii="仿宋" w:hAnsi="仿宋" w:eastAsia="仿宋" w:cs="仿宋"/>
                <w:b/>
                <w:bCs/>
                <w:lang w:val="en-US"/>
              </w:rPr>
            </w:pPr>
            <w:r>
              <w:rPr>
                <w:rFonts w:hint="eastAsia" w:ascii="仿宋" w:hAnsi="仿宋" w:eastAsia="仿宋" w:cs="仿宋"/>
                <w:b/>
                <w:bCs/>
                <w:lang w:eastAsia="zh-CN"/>
              </w:rPr>
              <w:t>《</w:t>
            </w:r>
            <w:r>
              <w:rPr>
                <w:rFonts w:hint="eastAsia" w:ascii="仿宋" w:hAnsi="仿宋" w:eastAsia="仿宋" w:cs="仿宋"/>
                <w:b/>
                <w:bCs/>
              </w:rPr>
              <w:t>申</w:t>
            </w:r>
            <w:r>
              <w:rPr>
                <w:rFonts w:hint="eastAsia" w:ascii="仿宋" w:hAnsi="仿宋" w:eastAsia="仿宋" w:cs="仿宋"/>
                <w:b/>
                <w:bCs/>
                <w:lang w:eastAsia="zh-CN"/>
              </w:rPr>
              <w:t>请</w:t>
            </w:r>
            <w:r>
              <w:rPr>
                <w:rFonts w:hint="eastAsia" w:ascii="仿宋" w:hAnsi="仿宋" w:eastAsia="仿宋" w:cs="仿宋"/>
                <w:b/>
                <w:bCs/>
              </w:rPr>
              <w:t>表</w:t>
            </w:r>
            <w:r>
              <w:rPr>
                <w:rFonts w:hint="eastAsia" w:ascii="仿宋" w:hAnsi="仿宋" w:eastAsia="仿宋" w:cs="仿宋"/>
                <w:b/>
                <w:bCs/>
                <w:lang w:eastAsia="zh-CN"/>
              </w:rPr>
              <w:t>》（国网打印）</w:t>
            </w:r>
          </w:p>
        </w:tc>
        <w:tc>
          <w:tcPr>
            <w:tcW w:w="966" w:type="dxa"/>
            <w:vAlign w:val="center"/>
          </w:tcPr>
          <w:p>
            <w:pPr>
              <w:jc w:val="center"/>
              <w:rPr>
                <w:rFonts w:hint="eastAsia" w:ascii="仿宋" w:hAnsi="仿宋" w:eastAsia="仿宋" w:cs="仿宋"/>
                <w:b/>
                <w:bCs/>
                <w:lang w:eastAsia="zh-CN"/>
              </w:rPr>
            </w:pPr>
            <w:r>
              <w:rPr>
                <w:rFonts w:hint="eastAsia" w:ascii="仿宋" w:hAnsi="仿宋" w:eastAsia="仿宋" w:cs="仿宋"/>
                <w:b/>
                <w:bCs/>
                <w:lang w:eastAsia="zh-CN"/>
              </w:rPr>
              <w:t>《审核表》（省网打印）</w:t>
            </w:r>
          </w:p>
        </w:tc>
        <w:tc>
          <w:tcPr>
            <w:tcW w:w="1054" w:type="dxa"/>
            <w:vAlign w:val="center"/>
          </w:tcPr>
          <w:p>
            <w:pPr>
              <w:jc w:val="center"/>
              <w:rPr>
                <w:rFonts w:hint="eastAsia" w:ascii="仿宋" w:hAnsi="仿宋" w:eastAsia="仿宋" w:cs="仿宋"/>
                <w:b/>
                <w:bCs/>
              </w:rPr>
            </w:pPr>
            <w:r>
              <w:rPr>
                <w:rFonts w:hint="eastAsia" w:ascii="仿宋" w:hAnsi="仿宋" w:eastAsia="仿宋" w:cs="仿宋"/>
                <w:b/>
                <w:bCs/>
              </w:rPr>
              <w:t>身份证</w:t>
            </w:r>
          </w:p>
          <w:p>
            <w:pPr>
              <w:jc w:val="center"/>
              <w:rPr>
                <w:rFonts w:hint="eastAsia" w:ascii="仿宋" w:hAnsi="仿宋" w:eastAsia="仿宋" w:cs="仿宋"/>
                <w:b/>
                <w:bCs/>
              </w:rPr>
            </w:pPr>
            <w:r>
              <w:rPr>
                <w:rFonts w:hint="eastAsia" w:ascii="仿宋" w:hAnsi="仿宋" w:eastAsia="仿宋" w:cs="仿宋"/>
                <w:b/>
                <w:bCs/>
              </w:rPr>
              <w:t xml:space="preserve"> 复印件</w:t>
            </w:r>
            <w:r>
              <w:rPr>
                <w:rFonts w:hint="eastAsia" w:ascii="仿宋" w:hAnsi="仿宋" w:eastAsia="仿宋" w:cs="仿宋"/>
                <w:b/>
                <w:bCs/>
                <w:szCs w:val="21"/>
                <w:lang w:eastAsia="zh-CN"/>
              </w:rPr>
              <w:t>（正反面）</w:t>
            </w:r>
          </w:p>
        </w:tc>
        <w:tc>
          <w:tcPr>
            <w:tcW w:w="1647" w:type="dxa"/>
            <w:vAlign w:val="center"/>
          </w:tcPr>
          <w:p>
            <w:pPr>
              <w:jc w:val="center"/>
              <w:rPr>
                <w:rFonts w:hint="eastAsia" w:ascii="仿宋" w:hAnsi="仿宋" w:eastAsia="仿宋" w:cs="仿宋"/>
                <w:b/>
                <w:bCs/>
                <w:lang w:eastAsia="zh-CN"/>
              </w:rPr>
            </w:pPr>
            <w:r>
              <w:rPr>
                <w:rFonts w:hint="eastAsia" w:ascii="仿宋" w:hAnsi="仿宋" w:eastAsia="仿宋" w:cs="仿宋"/>
                <w:b/>
                <w:bCs/>
                <w:lang w:val="en-US" w:eastAsia="zh-CN"/>
              </w:rPr>
              <w:t>身份证2026年4月26前过期的补办</w:t>
            </w:r>
          </w:p>
          <w:p>
            <w:pPr>
              <w:jc w:val="center"/>
              <w:rPr>
                <w:rFonts w:hint="eastAsia" w:ascii="仿宋" w:hAnsi="仿宋" w:eastAsia="仿宋" w:cs="仿宋"/>
                <w:b/>
                <w:bCs/>
              </w:rPr>
            </w:pPr>
            <w:r>
              <w:rPr>
                <w:rFonts w:hint="eastAsia" w:ascii="仿宋" w:hAnsi="仿宋" w:eastAsia="仿宋" w:cs="仿宋"/>
                <w:b/>
                <w:bCs/>
              </w:rPr>
              <w:t>承诺书</w:t>
            </w:r>
          </w:p>
          <w:p>
            <w:pPr>
              <w:jc w:val="center"/>
              <w:rPr>
                <w:rFonts w:hint="eastAsia" w:ascii="仿宋" w:hAnsi="仿宋" w:eastAsia="仿宋" w:cs="仿宋"/>
                <w:b/>
                <w:bCs/>
                <w:lang w:eastAsia="zh-CN"/>
              </w:rPr>
            </w:pPr>
            <w:r>
              <w:rPr>
                <w:rFonts w:hint="eastAsia" w:ascii="仿宋" w:hAnsi="仿宋" w:eastAsia="仿宋" w:cs="仿宋"/>
                <w:b/>
                <w:bCs/>
              </w:rPr>
              <w:t>①</w:t>
            </w:r>
          </w:p>
        </w:tc>
        <w:tc>
          <w:tcPr>
            <w:tcW w:w="1680" w:type="dxa"/>
            <w:vAlign w:val="center"/>
          </w:tcPr>
          <w:p>
            <w:pPr>
              <w:jc w:val="center"/>
              <w:rPr>
                <w:rFonts w:hint="eastAsia" w:ascii="仿宋" w:hAnsi="仿宋" w:eastAsia="仿宋" w:cs="仿宋"/>
                <w:b/>
                <w:bCs/>
              </w:rPr>
            </w:pPr>
            <w:r>
              <w:rPr>
                <w:rFonts w:hint="eastAsia" w:ascii="仿宋" w:hAnsi="仿宋" w:eastAsia="仿宋" w:cs="仿宋"/>
                <w:b/>
                <w:bCs/>
              </w:rPr>
              <w:t>毕业证</w:t>
            </w:r>
          </w:p>
          <w:p>
            <w:pPr>
              <w:jc w:val="center"/>
              <w:rPr>
                <w:rFonts w:hint="eastAsia" w:ascii="仿宋" w:hAnsi="仿宋" w:eastAsia="仿宋" w:cs="仿宋"/>
                <w:b/>
                <w:bCs/>
                <w:lang w:eastAsia="zh-CN"/>
              </w:rPr>
            </w:pPr>
            <w:r>
              <w:rPr>
                <w:rFonts w:hint="eastAsia" w:ascii="仿宋" w:hAnsi="仿宋" w:eastAsia="仿宋" w:cs="仿宋"/>
                <w:b/>
                <w:bCs/>
              </w:rPr>
              <w:t>复印件</w:t>
            </w:r>
            <w:r>
              <w:rPr>
                <w:rFonts w:hint="eastAsia" w:ascii="仿宋" w:hAnsi="仿宋" w:eastAsia="仿宋" w:cs="仿宋"/>
                <w:b/>
                <w:bCs/>
                <w:lang w:eastAsia="zh-CN"/>
              </w:rPr>
              <w:t>和</w:t>
            </w:r>
          </w:p>
          <w:p>
            <w:pPr>
              <w:jc w:val="center"/>
              <w:rPr>
                <w:rFonts w:hint="eastAsia" w:ascii="仿宋" w:hAnsi="仿宋" w:eastAsia="仿宋" w:cs="仿宋"/>
                <w:b/>
                <w:bCs/>
                <w:lang w:eastAsia="zh-CN"/>
              </w:rPr>
            </w:pPr>
            <w:r>
              <w:rPr>
                <w:rFonts w:hint="eastAsia" w:ascii="仿宋" w:hAnsi="仿宋" w:eastAsia="仿宋" w:cs="仿宋"/>
                <w:b/>
                <w:bCs/>
                <w:lang w:eastAsia="zh-CN"/>
              </w:rPr>
              <w:t>学历鉴定</w:t>
            </w:r>
            <w:r>
              <w:rPr>
                <w:rFonts w:hint="default" w:ascii="仿宋" w:hAnsi="仿宋" w:eastAsia="仿宋" w:cs="仿宋"/>
                <w:b/>
                <w:bCs/>
              </w:rPr>
              <w:t>②</w:t>
            </w:r>
          </w:p>
        </w:tc>
        <w:tc>
          <w:tcPr>
            <w:tcW w:w="2569" w:type="dxa"/>
            <w:vAlign w:val="center"/>
          </w:tcPr>
          <w:p>
            <w:pPr>
              <w:jc w:val="center"/>
              <w:rPr>
                <w:rFonts w:hint="eastAsia" w:ascii="仿宋" w:hAnsi="仿宋" w:eastAsia="仿宋" w:cs="仿宋"/>
                <w:b/>
                <w:bCs/>
                <w:szCs w:val="21"/>
                <w:lang w:eastAsia="zh-CN"/>
              </w:rPr>
            </w:pPr>
            <w:r>
              <w:rPr>
                <w:rFonts w:hint="eastAsia" w:ascii="仿宋" w:hAnsi="仿宋" w:eastAsia="仿宋" w:cs="仿宋"/>
                <w:b/>
                <w:bCs/>
                <w:szCs w:val="21"/>
              </w:rPr>
              <w:t>医疗机构执业许可证</w:t>
            </w:r>
            <w:r>
              <w:rPr>
                <w:rFonts w:hint="eastAsia" w:ascii="仿宋" w:hAnsi="仿宋" w:eastAsia="仿宋" w:cs="仿宋"/>
                <w:b/>
                <w:bCs/>
                <w:szCs w:val="21"/>
                <w:lang w:eastAsia="zh-CN"/>
              </w:rPr>
              <w:t>（副本）</w:t>
            </w:r>
          </w:p>
          <w:p>
            <w:pPr>
              <w:jc w:val="center"/>
              <w:rPr>
                <w:rFonts w:hint="default" w:ascii="仿宋" w:hAnsi="仿宋" w:eastAsia="仿宋" w:cs="仿宋"/>
                <w:b/>
                <w:bCs/>
                <w:kern w:val="2"/>
                <w:sz w:val="21"/>
                <w:szCs w:val="21"/>
                <w:lang w:val="en-US" w:eastAsia="zh-CN" w:bidi="ar-SA"/>
              </w:rPr>
            </w:pPr>
            <w:r>
              <w:rPr>
                <w:rFonts w:hint="eastAsia" w:ascii="仿宋" w:hAnsi="仿宋" w:eastAsia="仿宋" w:cs="仿宋"/>
                <w:b/>
                <w:bCs/>
                <w:szCs w:val="21"/>
              </w:rPr>
              <w:t>（含诊疗科目核定表）</w:t>
            </w:r>
            <w:r>
              <w:rPr>
                <w:rFonts w:hint="eastAsia" w:ascii="仿宋" w:hAnsi="仿宋" w:eastAsia="仿宋" w:cs="仿宋"/>
                <w:b/>
                <w:bCs/>
                <w:szCs w:val="21"/>
                <w:lang w:val="en-US" w:eastAsia="zh-CN"/>
              </w:rPr>
              <w:t>/中医诊所备案证明/诊所备案凭证</w:t>
            </w:r>
            <w:r>
              <w:rPr>
                <w:rFonts w:hint="eastAsia" w:ascii="仿宋" w:hAnsi="仿宋" w:eastAsia="仿宋" w:cs="仿宋"/>
                <w:b/>
                <w:bCs/>
                <w:szCs w:val="21"/>
              </w:rPr>
              <w:t>③</w:t>
            </w:r>
          </w:p>
        </w:tc>
        <w:tc>
          <w:tcPr>
            <w:tcW w:w="2075" w:type="dxa"/>
            <w:vAlign w:val="center"/>
          </w:tcPr>
          <w:p>
            <w:pPr>
              <w:jc w:val="center"/>
              <w:rPr>
                <w:rFonts w:hint="eastAsia" w:ascii="仿宋" w:hAnsi="仿宋" w:eastAsia="仿宋" w:cs="仿宋"/>
                <w:b/>
                <w:bCs/>
              </w:rPr>
            </w:pPr>
            <w:r>
              <w:rPr>
                <w:rFonts w:hint="eastAsia" w:ascii="仿宋" w:hAnsi="仿宋" w:eastAsia="仿宋" w:cs="仿宋"/>
                <w:b/>
                <w:bCs/>
                <w:szCs w:val="21"/>
                <w:lang w:val="en-US" w:eastAsia="zh-CN"/>
              </w:rPr>
              <w:t>社保凭证</w:t>
            </w:r>
            <w:r>
              <w:rPr>
                <w:rFonts w:hint="default" w:ascii="Calibri" w:hAnsi="Calibri" w:eastAsia="仿宋" w:cs="Calibri"/>
                <w:b/>
                <w:bCs/>
                <w:szCs w:val="21"/>
              </w:rPr>
              <w:t>④</w:t>
            </w:r>
          </w:p>
        </w:tc>
        <w:tc>
          <w:tcPr>
            <w:tcW w:w="2075" w:type="dxa"/>
            <w:vAlign w:val="center"/>
          </w:tcPr>
          <w:p>
            <w:pPr>
              <w:jc w:val="center"/>
              <w:rPr>
                <w:rFonts w:hint="eastAsia" w:ascii="Calibri" w:hAnsi="Calibri" w:eastAsia="Calibri" w:cs="Calibri"/>
                <w:b/>
                <w:bCs/>
                <w:kern w:val="2"/>
                <w:sz w:val="21"/>
                <w:szCs w:val="24"/>
                <w:lang w:val="en-US" w:eastAsia="zh-CN" w:bidi="ar-SA"/>
              </w:rPr>
            </w:pPr>
            <w:r>
              <w:rPr>
                <w:rFonts w:hint="eastAsia" w:ascii="仿宋" w:hAnsi="仿宋" w:eastAsia="仿宋" w:cs="仿宋"/>
                <w:b/>
                <w:bCs/>
              </w:rPr>
              <w:t>其他相关证明</w:t>
            </w:r>
            <w:r>
              <w:rPr>
                <w:rFonts w:hint="eastAsia" w:ascii="仿宋_GB2312" w:hAnsi="仿宋_GB2312" w:eastAsia="仿宋_GB2312" w:cs="仿宋_GB2312"/>
                <w:b/>
                <w:bCs/>
                <w:szCs w:val="21"/>
              </w:rPr>
              <w:t>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0" w:hRule="atLeast"/>
          <w:jc w:val="center"/>
        </w:trPr>
        <w:tc>
          <w:tcPr>
            <w:tcW w:w="838" w:type="dxa"/>
            <w:vAlign w:val="center"/>
          </w:tcPr>
          <w:p>
            <w:pPr>
              <w:jc w:val="center"/>
              <w:rPr>
                <w:rFonts w:hint="eastAsia" w:ascii="仿宋" w:hAnsi="仿宋" w:eastAsia="仿宋" w:cs="仿宋"/>
                <w:b/>
                <w:bCs/>
              </w:rPr>
            </w:pPr>
            <w:r>
              <w:rPr>
                <w:rFonts w:hint="eastAsia" w:ascii="仿宋" w:hAnsi="仿宋" w:eastAsia="仿宋" w:cs="仿宋"/>
                <w:b/>
                <w:bCs/>
              </w:rPr>
              <w:t>初级士</w:t>
            </w:r>
          </w:p>
          <w:p>
            <w:pPr>
              <w:jc w:val="center"/>
              <w:rPr>
                <w:rFonts w:hint="eastAsia" w:ascii="仿宋" w:hAnsi="仿宋" w:eastAsia="仿宋" w:cs="仿宋"/>
                <w:b/>
                <w:bCs/>
              </w:rPr>
            </w:pPr>
            <w:r>
              <w:rPr>
                <w:rFonts w:hint="eastAsia" w:ascii="仿宋" w:hAnsi="仿宋" w:eastAsia="仿宋" w:cs="仿宋"/>
                <w:b/>
                <w:bCs/>
              </w:rPr>
              <w:t>各专业</w:t>
            </w:r>
          </w:p>
        </w:tc>
        <w:tc>
          <w:tcPr>
            <w:tcW w:w="970" w:type="dxa"/>
            <w:vAlign w:val="center"/>
          </w:tcPr>
          <w:p>
            <w:pPr>
              <w:jc w:val="center"/>
              <w:rPr>
                <w:rFonts w:hint="eastAsia" w:ascii="仿宋" w:hAnsi="仿宋" w:eastAsia="仿宋" w:cs="仿宋"/>
                <w:lang w:eastAsia="zh-CN"/>
              </w:rPr>
            </w:pPr>
            <w:r>
              <w:rPr>
                <w:rFonts w:hint="eastAsia" w:ascii="仿宋" w:hAnsi="仿宋" w:eastAsia="仿宋" w:cs="仿宋"/>
                <w:b/>
                <w:sz w:val="28"/>
                <w:szCs w:val="28"/>
              </w:rPr>
              <w:t>√</w:t>
            </w:r>
          </w:p>
        </w:tc>
        <w:tc>
          <w:tcPr>
            <w:tcW w:w="966" w:type="dxa"/>
            <w:vAlign w:val="center"/>
          </w:tcPr>
          <w:p>
            <w:pPr>
              <w:jc w:val="center"/>
              <w:rPr>
                <w:rFonts w:hint="eastAsia" w:ascii="仿宋" w:hAnsi="仿宋" w:eastAsia="仿宋" w:cs="仿宋"/>
                <w:b/>
                <w:sz w:val="24"/>
                <w:szCs w:val="24"/>
              </w:rPr>
            </w:pPr>
            <w:r>
              <w:rPr>
                <w:rFonts w:hint="eastAsia" w:ascii="仿宋" w:hAnsi="仿宋" w:eastAsia="仿宋" w:cs="仿宋"/>
                <w:b/>
                <w:sz w:val="24"/>
                <w:szCs w:val="24"/>
              </w:rPr>
              <w:t>√</w:t>
            </w:r>
          </w:p>
          <w:p>
            <w:pPr>
              <w:jc w:val="center"/>
              <w:rPr>
                <w:rFonts w:hint="eastAsia" w:ascii="仿宋" w:hAnsi="仿宋" w:eastAsia="仿宋" w:cs="仿宋"/>
                <w:b/>
                <w:sz w:val="28"/>
                <w:szCs w:val="28"/>
                <w:lang w:eastAsia="zh-CN"/>
              </w:rPr>
            </w:pPr>
            <w:r>
              <w:rPr>
                <w:rFonts w:hint="eastAsia" w:ascii="仿宋" w:hAnsi="仿宋" w:eastAsia="仿宋" w:cs="仿宋"/>
                <w:b/>
                <w:sz w:val="13"/>
                <w:szCs w:val="13"/>
                <w:lang w:eastAsia="zh-CN"/>
              </w:rPr>
              <w:t>此件交原件，无需上传省网</w:t>
            </w:r>
          </w:p>
        </w:tc>
        <w:tc>
          <w:tcPr>
            <w:tcW w:w="1054" w:type="dxa"/>
            <w:vAlign w:val="center"/>
          </w:tcPr>
          <w:p>
            <w:pPr>
              <w:jc w:val="center"/>
              <w:rPr>
                <w:rFonts w:hint="eastAsia" w:ascii="仿宋" w:hAnsi="仿宋" w:eastAsia="仿宋" w:cs="仿宋"/>
                <w:b/>
                <w:sz w:val="28"/>
                <w:szCs w:val="28"/>
              </w:rPr>
            </w:pPr>
            <w:r>
              <w:rPr>
                <w:rFonts w:hint="eastAsia" w:ascii="仿宋" w:hAnsi="仿宋" w:eastAsia="仿宋" w:cs="仿宋"/>
                <w:b/>
                <w:sz w:val="28"/>
                <w:szCs w:val="28"/>
              </w:rPr>
              <w:t>√</w:t>
            </w:r>
          </w:p>
        </w:tc>
        <w:tc>
          <w:tcPr>
            <w:tcW w:w="1647" w:type="dxa"/>
            <w:vAlign w:val="center"/>
          </w:tcPr>
          <w:p>
            <w:pPr>
              <w:jc w:val="center"/>
              <w:rPr>
                <w:rFonts w:hint="eastAsia" w:ascii="仿宋" w:hAnsi="仿宋" w:eastAsia="仿宋" w:cs="仿宋"/>
                <w:lang w:eastAsia="zh-CN"/>
              </w:rPr>
            </w:pPr>
            <w:r>
              <w:rPr>
                <w:rFonts w:hint="eastAsia" w:ascii="仿宋" w:hAnsi="仿宋" w:eastAsia="仿宋" w:cs="仿宋"/>
                <w:b w:val="0"/>
                <w:bCs/>
                <w:sz w:val="22"/>
                <w:szCs w:val="22"/>
                <w:lang w:eastAsia="zh-CN"/>
              </w:rPr>
              <w:t>过期者提供</w:t>
            </w:r>
          </w:p>
        </w:tc>
        <w:tc>
          <w:tcPr>
            <w:tcW w:w="1680" w:type="dxa"/>
            <w:vAlign w:val="center"/>
          </w:tcPr>
          <w:p>
            <w:pPr>
              <w:jc w:val="center"/>
              <w:rPr>
                <w:rFonts w:hint="eastAsia" w:ascii="仿宋" w:hAnsi="仿宋" w:eastAsia="仿宋" w:cs="仿宋"/>
              </w:rPr>
            </w:pPr>
            <w:r>
              <w:rPr>
                <w:rFonts w:hint="eastAsia" w:ascii="仿宋" w:hAnsi="仿宋" w:eastAsia="仿宋" w:cs="仿宋"/>
                <w:b/>
                <w:sz w:val="28"/>
                <w:szCs w:val="28"/>
              </w:rPr>
              <w:t>√</w:t>
            </w:r>
          </w:p>
        </w:tc>
        <w:tc>
          <w:tcPr>
            <w:tcW w:w="2569" w:type="dxa"/>
            <w:vAlign w:val="center"/>
          </w:tcPr>
          <w:p>
            <w:pPr>
              <w:jc w:val="center"/>
              <w:rPr>
                <w:rFonts w:hint="eastAsia" w:ascii="仿宋" w:hAnsi="仿宋" w:eastAsia="仿宋" w:cs="仿宋"/>
                <w:b/>
                <w:sz w:val="28"/>
                <w:szCs w:val="28"/>
              </w:rPr>
            </w:pPr>
            <w:r>
              <w:rPr>
                <w:rFonts w:hint="eastAsia" w:ascii="仿宋" w:hAnsi="仿宋" w:eastAsia="仿宋" w:cs="仿宋"/>
                <w:b/>
                <w:sz w:val="28"/>
                <w:szCs w:val="28"/>
              </w:rPr>
              <w:t>√</w:t>
            </w:r>
          </w:p>
          <w:p>
            <w:pPr>
              <w:jc w:val="center"/>
              <w:rPr>
                <w:rFonts w:hint="eastAsia" w:ascii="仿宋" w:hAnsi="仿宋" w:eastAsia="仿宋" w:cs="仿宋"/>
                <w:b/>
                <w:sz w:val="28"/>
                <w:szCs w:val="28"/>
                <w:lang w:val="en-US" w:eastAsia="zh-CN"/>
              </w:rPr>
            </w:pPr>
            <w:r>
              <w:rPr>
                <w:rFonts w:hint="eastAsia" w:ascii="仿宋" w:hAnsi="仿宋" w:eastAsia="仿宋" w:cs="仿宋"/>
                <w:b/>
                <w:sz w:val="16"/>
                <w:szCs w:val="16"/>
                <w:lang w:eastAsia="zh-CN"/>
              </w:rPr>
              <w:t>（可上传加盖工作单位公章的复印件，可注明仅用于202</w:t>
            </w:r>
            <w:r>
              <w:rPr>
                <w:rFonts w:hint="eastAsia" w:ascii="仿宋" w:hAnsi="仿宋" w:eastAsia="仿宋" w:cs="仿宋"/>
                <w:b/>
                <w:sz w:val="16"/>
                <w:szCs w:val="16"/>
                <w:lang w:val="en-US" w:eastAsia="zh-CN"/>
              </w:rPr>
              <w:t>6</w:t>
            </w:r>
            <w:r>
              <w:rPr>
                <w:rFonts w:hint="eastAsia" w:ascii="仿宋" w:hAnsi="仿宋" w:eastAsia="仿宋" w:cs="仿宋"/>
                <w:b/>
                <w:sz w:val="16"/>
                <w:szCs w:val="16"/>
                <w:lang w:eastAsia="zh-CN"/>
              </w:rPr>
              <w:t>年卫考</w:t>
            </w:r>
            <w:r>
              <w:rPr>
                <w:rFonts w:hint="eastAsia" w:ascii="仿宋" w:hAnsi="仿宋" w:eastAsia="仿宋" w:cs="仿宋"/>
                <w:b/>
                <w:sz w:val="16"/>
                <w:szCs w:val="16"/>
                <w:lang w:val="en-US" w:eastAsia="zh-CN"/>
              </w:rPr>
              <w:t>报名</w:t>
            </w:r>
            <w:r>
              <w:rPr>
                <w:rFonts w:hint="eastAsia" w:ascii="仿宋" w:hAnsi="仿宋" w:eastAsia="仿宋" w:cs="仿宋"/>
                <w:b/>
                <w:sz w:val="16"/>
                <w:szCs w:val="16"/>
                <w:lang w:eastAsia="zh-CN"/>
              </w:rPr>
              <w:t>）</w:t>
            </w:r>
          </w:p>
        </w:tc>
        <w:tc>
          <w:tcPr>
            <w:tcW w:w="2075" w:type="dxa"/>
            <w:vAlign w:val="center"/>
          </w:tcPr>
          <w:p>
            <w:pPr>
              <w:jc w:val="center"/>
              <w:rPr>
                <w:rFonts w:hint="eastAsia" w:ascii="仿宋" w:hAnsi="仿宋" w:eastAsia="仿宋" w:cs="仿宋"/>
                <w:color w:val="auto"/>
              </w:rPr>
            </w:pPr>
            <w:r>
              <w:rPr>
                <w:rFonts w:hint="eastAsia" w:ascii="仿宋" w:hAnsi="仿宋" w:eastAsia="仿宋" w:cs="仿宋"/>
                <w:b/>
                <w:sz w:val="28"/>
                <w:szCs w:val="28"/>
              </w:rPr>
              <w:t>√</w:t>
            </w:r>
          </w:p>
        </w:tc>
        <w:tc>
          <w:tcPr>
            <w:tcW w:w="2075" w:type="dxa"/>
            <w:vAlign w:val="center"/>
          </w:tcPr>
          <w:p>
            <w:pPr>
              <w:jc w:val="center"/>
              <w:rPr>
                <w:rFonts w:hint="eastAsia" w:ascii="仿宋" w:hAnsi="仿宋" w:eastAsia="仿宋" w:cs="仿宋"/>
                <w:color w:val="auto"/>
                <w:kern w:val="2"/>
                <w:sz w:val="21"/>
                <w:szCs w:val="24"/>
                <w:lang w:val="en-US" w:eastAsia="zh-CN" w:bidi="ar-SA"/>
              </w:rPr>
            </w:pPr>
            <w:r>
              <w:rPr>
                <w:rFonts w:hint="eastAsia" w:ascii="仿宋" w:hAnsi="仿宋" w:eastAsia="仿宋" w:cs="仿宋"/>
                <w:color w:val="auto"/>
              </w:rPr>
              <w:t>必要者提供</w:t>
            </w:r>
          </w:p>
        </w:tc>
      </w:tr>
    </w:tbl>
    <w:p>
      <w:pPr>
        <w:ind w:firstLine="602" w:firstLineChars="250"/>
        <w:rPr>
          <w:rFonts w:hint="eastAsia" w:ascii="仿宋" w:hAnsi="仿宋" w:eastAsia="仿宋" w:cs="仿宋"/>
          <w:b/>
          <w:sz w:val="24"/>
          <w:lang w:eastAsia="zh-CN"/>
        </w:rPr>
      </w:pPr>
      <w:r>
        <w:rPr>
          <w:rFonts w:hint="eastAsia" w:ascii="仿宋" w:hAnsi="仿宋" w:eastAsia="仿宋" w:cs="仿宋"/>
          <w:b/>
          <w:sz w:val="24"/>
        </w:rPr>
        <w:t>*　材料须按上表先后顺序排列，再将</w:t>
      </w:r>
      <w:r>
        <w:rPr>
          <w:rFonts w:hint="eastAsia" w:ascii="仿宋" w:hAnsi="仿宋" w:eastAsia="仿宋" w:cs="仿宋"/>
          <w:b/>
          <w:sz w:val="24"/>
          <w:lang w:eastAsia="zh-CN"/>
        </w:rPr>
        <w:t>报考人员</w:t>
      </w:r>
      <w:r>
        <w:rPr>
          <w:rFonts w:hint="eastAsia" w:ascii="仿宋" w:hAnsi="仿宋" w:eastAsia="仿宋" w:cs="仿宋"/>
          <w:b/>
          <w:sz w:val="24"/>
        </w:rPr>
        <w:t>签名后的报考确认单附于最后，装订成册。</w:t>
      </w:r>
    </w:p>
    <w:p>
      <w:pPr>
        <w:spacing w:line="312" w:lineRule="auto"/>
        <w:ind w:left="876" w:leftChars="365" w:right="458" w:rightChars="218" w:hanging="110" w:hangingChars="50"/>
        <w:rPr>
          <w:rFonts w:hint="eastAsia" w:ascii="仿宋" w:hAnsi="仿宋" w:eastAsia="仿宋" w:cs="仿宋"/>
          <w:b/>
          <w:sz w:val="22"/>
          <w:szCs w:val="22"/>
        </w:rPr>
      </w:pPr>
    </w:p>
    <w:p>
      <w:pPr>
        <w:spacing w:line="312" w:lineRule="auto"/>
        <w:ind w:left="876" w:leftChars="365" w:right="458" w:rightChars="218" w:hanging="110" w:hangingChars="50"/>
        <w:rPr>
          <w:rFonts w:hint="eastAsia" w:ascii="仿宋" w:hAnsi="仿宋" w:eastAsia="仿宋" w:cs="仿宋"/>
          <w:b/>
          <w:sz w:val="22"/>
          <w:szCs w:val="22"/>
        </w:rPr>
      </w:pPr>
      <w:r>
        <w:rPr>
          <w:rFonts w:hint="eastAsia" w:ascii="仿宋" w:hAnsi="仿宋" w:eastAsia="仿宋" w:cs="仿宋"/>
          <w:b/>
          <w:sz w:val="22"/>
          <w:szCs w:val="22"/>
        </w:rPr>
        <w:t>初级（士）报考注释 ：</w:t>
      </w:r>
    </w:p>
    <w:p>
      <w:pPr>
        <w:numPr>
          <w:ilvl w:val="0"/>
          <w:numId w:val="1"/>
        </w:numPr>
        <w:spacing w:line="360" w:lineRule="auto"/>
        <w:ind w:right="349" w:rightChars="166"/>
        <w:rPr>
          <w:rFonts w:hint="eastAsia" w:ascii="仿宋" w:hAnsi="仿宋" w:eastAsia="仿宋" w:cs="仿宋"/>
          <w:sz w:val="22"/>
          <w:szCs w:val="22"/>
        </w:rPr>
      </w:pPr>
      <w:r>
        <w:rPr>
          <w:rFonts w:hint="eastAsia" w:ascii="仿宋" w:hAnsi="仿宋" w:eastAsia="仿宋" w:cs="仿宋"/>
          <w:sz w:val="22"/>
          <w:szCs w:val="22"/>
          <w:lang w:val="en-US" w:eastAsia="zh-CN"/>
        </w:rPr>
        <w:t>提交</w:t>
      </w:r>
      <w:r>
        <w:rPr>
          <w:rFonts w:hint="eastAsia" w:ascii="仿宋" w:hAnsi="仿宋" w:eastAsia="仿宋" w:cs="仿宋"/>
          <w:sz w:val="22"/>
          <w:szCs w:val="22"/>
          <w:lang w:eastAsia="zh-CN"/>
        </w:rPr>
        <w:t>《身份证明过期提供：承诺书（参考）》。</w:t>
      </w:r>
    </w:p>
    <w:p>
      <w:pPr>
        <w:numPr>
          <w:ilvl w:val="0"/>
          <w:numId w:val="1"/>
        </w:numPr>
        <w:spacing w:line="360" w:lineRule="auto"/>
        <w:ind w:left="1081" w:leftChars="357" w:right="458" w:rightChars="218" w:hangingChars="150"/>
        <w:rPr>
          <w:rFonts w:hint="eastAsia" w:ascii="仿宋" w:hAnsi="仿宋" w:eastAsia="仿宋" w:cs="仿宋"/>
          <w:sz w:val="22"/>
          <w:szCs w:val="22"/>
        </w:rPr>
      </w:pPr>
      <w:r>
        <w:rPr>
          <w:rFonts w:hint="eastAsia" w:ascii="仿宋" w:hAnsi="仿宋" w:eastAsia="仿宋" w:cs="仿宋"/>
          <w:b/>
          <w:bCs/>
          <w:sz w:val="22"/>
          <w:szCs w:val="22"/>
          <w:lang w:eastAsia="zh-CN"/>
        </w:rPr>
        <w:t>报考（士）级证需要使用全日制学历。</w:t>
      </w:r>
    </w:p>
    <w:p>
      <w:pPr>
        <w:numPr>
          <w:ilvl w:val="0"/>
          <w:numId w:val="0"/>
        </w:numPr>
        <w:spacing w:line="360" w:lineRule="auto"/>
        <w:ind w:leftChars="207" w:right="458" w:rightChars="218" w:firstLine="662" w:firstLineChars="300"/>
        <w:rPr>
          <w:rFonts w:hint="eastAsia" w:ascii="仿宋" w:hAnsi="仿宋" w:eastAsia="仿宋" w:cs="仿宋"/>
          <w:sz w:val="22"/>
          <w:szCs w:val="22"/>
        </w:rPr>
      </w:pPr>
      <w:r>
        <w:rPr>
          <w:rFonts w:hint="eastAsia" w:ascii="仿宋" w:hAnsi="仿宋" w:eastAsia="仿宋" w:cs="仿宋"/>
          <w:b/>
          <w:bCs/>
          <w:sz w:val="22"/>
          <w:szCs w:val="22"/>
        </w:rPr>
        <w:t>关于学历鉴定的</w:t>
      </w:r>
      <w:r>
        <w:rPr>
          <w:rFonts w:hint="eastAsia" w:ascii="仿宋" w:hAnsi="仿宋" w:eastAsia="仿宋" w:cs="仿宋"/>
          <w:b/>
          <w:bCs/>
          <w:sz w:val="22"/>
          <w:szCs w:val="22"/>
          <w:lang w:eastAsia="zh-CN"/>
        </w:rPr>
        <w:t>要求</w:t>
      </w:r>
      <w:r>
        <w:rPr>
          <w:rFonts w:hint="eastAsia" w:ascii="仿宋" w:hAnsi="仿宋" w:eastAsia="仿宋" w:cs="仿宋"/>
          <w:sz w:val="22"/>
          <w:szCs w:val="22"/>
        </w:rPr>
        <w:t>：2002年（含）以后取得高等教育学历证书的考生请</w:t>
      </w:r>
      <w:r>
        <w:rPr>
          <w:rFonts w:hint="eastAsia" w:ascii="仿宋" w:hAnsi="仿宋" w:eastAsia="仿宋" w:cs="仿宋"/>
          <w:b/>
          <w:bCs/>
          <w:sz w:val="22"/>
          <w:szCs w:val="22"/>
        </w:rPr>
        <w:t>务必准确填写学历编号</w:t>
      </w:r>
      <w:r>
        <w:rPr>
          <w:rFonts w:hint="eastAsia" w:ascii="仿宋" w:hAnsi="仿宋" w:eastAsia="仿宋" w:cs="仿宋"/>
          <w:sz w:val="22"/>
          <w:szCs w:val="22"/>
        </w:rPr>
        <w:t>，以便考试管理机构通过学信网查询学历证书的真伪</w:t>
      </w:r>
      <w:r>
        <w:rPr>
          <w:rFonts w:hint="eastAsia" w:ascii="仿宋" w:hAnsi="仿宋" w:eastAsia="仿宋" w:cs="仿宋"/>
          <w:sz w:val="22"/>
          <w:szCs w:val="22"/>
          <w:lang w:eastAsia="zh-CN"/>
        </w:rPr>
        <w:t>，学信网无法通过核验的，需提交学信网学历认证或</w:t>
      </w:r>
      <w:r>
        <w:rPr>
          <w:rFonts w:hint="eastAsia" w:ascii="仿宋" w:hAnsi="仿宋" w:eastAsia="仿宋" w:cs="仿宋"/>
          <w:sz w:val="22"/>
          <w:szCs w:val="22"/>
        </w:rPr>
        <w:t>广东省高教厅学历鉴定中心</w:t>
      </w:r>
      <w:r>
        <w:rPr>
          <w:rFonts w:hint="eastAsia" w:ascii="仿宋" w:hAnsi="仿宋" w:eastAsia="仿宋" w:cs="仿宋"/>
          <w:sz w:val="22"/>
          <w:szCs w:val="22"/>
          <w:lang w:eastAsia="zh-CN"/>
        </w:rPr>
        <w:t>出具的学历鉴定</w:t>
      </w:r>
      <w:r>
        <w:rPr>
          <w:rFonts w:hint="eastAsia" w:ascii="仿宋" w:hAnsi="仿宋" w:eastAsia="仿宋" w:cs="仿宋"/>
          <w:sz w:val="22"/>
          <w:szCs w:val="22"/>
        </w:rPr>
        <w:t>。中专学历</w:t>
      </w:r>
      <w:r>
        <w:rPr>
          <w:rFonts w:hint="eastAsia" w:ascii="仿宋" w:hAnsi="仿宋" w:eastAsia="仿宋" w:cs="仿宋"/>
          <w:sz w:val="22"/>
          <w:szCs w:val="22"/>
          <w:lang w:eastAsia="zh-CN"/>
        </w:rPr>
        <w:t>报考人员</w:t>
      </w:r>
      <w:r>
        <w:rPr>
          <w:rFonts w:hint="eastAsia" w:ascii="仿宋" w:hAnsi="仿宋" w:eastAsia="仿宋" w:cs="仿宋"/>
          <w:sz w:val="22"/>
          <w:szCs w:val="22"/>
        </w:rPr>
        <w:t>：由于广东省高教厅学历鉴定中心已停止受理中专学历的鉴定，因此外省院校毕业的中专学历</w:t>
      </w:r>
      <w:r>
        <w:rPr>
          <w:rFonts w:hint="eastAsia" w:ascii="仿宋" w:hAnsi="仿宋" w:eastAsia="仿宋" w:cs="仿宋"/>
          <w:sz w:val="22"/>
          <w:szCs w:val="22"/>
          <w:lang w:eastAsia="zh-CN"/>
        </w:rPr>
        <w:t>报考人员</w:t>
      </w:r>
      <w:r>
        <w:rPr>
          <w:rFonts w:hint="eastAsia" w:ascii="仿宋" w:hAnsi="仿宋" w:eastAsia="仿宋" w:cs="仿宋"/>
          <w:sz w:val="22"/>
          <w:szCs w:val="22"/>
        </w:rPr>
        <w:t>可选择提交当地省级教育部门出具的相关学历鉴定证明，亦可提交档案的学籍证明材料</w:t>
      </w:r>
      <w:r>
        <w:rPr>
          <w:rFonts w:hint="eastAsia" w:ascii="仿宋" w:hAnsi="仿宋" w:eastAsia="仿宋" w:cs="仿宋"/>
          <w:sz w:val="22"/>
          <w:szCs w:val="22"/>
          <w:lang w:eastAsia="zh-CN"/>
        </w:rPr>
        <w:t>（</w:t>
      </w:r>
      <w:r>
        <w:rPr>
          <w:rFonts w:hint="eastAsia" w:ascii="仿宋" w:hAnsi="仿宋" w:eastAsia="仿宋" w:cs="仿宋"/>
          <w:b/>
          <w:bCs/>
          <w:color w:val="auto"/>
          <w:sz w:val="22"/>
          <w:szCs w:val="22"/>
          <w:lang w:eastAsia="zh-CN"/>
        </w:rPr>
        <w:t>如：招生花名册或毕业生花名册</w:t>
      </w:r>
      <w:r>
        <w:rPr>
          <w:rFonts w:hint="eastAsia" w:ascii="仿宋" w:hAnsi="仿宋" w:eastAsia="仿宋" w:cs="仿宋"/>
          <w:sz w:val="22"/>
          <w:szCs w:val="22"/>
          <w:lang w:eastAsia="zh-CN"/>
        </w:rPr>
        <w:t>）</w:t>
      </w:r>
      <w:r>
        <w:rPr>
          <w:rFonts w:hint="eastAsia" w:ascii="仿宋" w:hAnsi="仿宋" w:eastAsia="仿宋" w:cs="仿宋"/>
          <w:sz w:val="22"/>
          <w:szCs w:val="22"/>
        </w:rPr>
        <w:t>作为佐证</w:t>
      </w:r>
      <w:r>
        <w:rPr>
          <w:rFonts w:hint="eastAsia" w:ascii="仿宋" w:hAnsi="仿宋" w:eastAsia="仿宋" w:cs="仿宋"/>
          <w:sz w:val="22"/>
          <w:szCs w:val="22"/>
          <w:lang w:eastAsia="zh-CN"/>
        </w:rPr>
        <w:t>，（省内中专报考人员参照执行）。</w:t>
      </w:r>
    </w:p>
    <w:p>
      <w:pPr>
        <w:numPr>
          <w:ilvl w:val="0"/>
          <w:numId w:val="1"/>
        </w:numPr>
        <w:spacing w:line="360" w:lineRule="auto"/>
        <w:ind w:left="1080" w:leftChars="357" w:right="458" w:rightChars="218" w:hangingChars="150"/>
        <w:rPr>
          <w:rFonts w:hint="eastAsia" w:ascii="仿宋" w:hAnsi="仿宋" w:eastAsia="仿宋" w:cs="仿宋"/>
          <w:sz w:val="22"/>
          <w:szCs w:val="22"/>
        </w:rPr>
      </w:pPr>
      <w:r>
        <w:rPr>
          <w:rFonts w:hint="eastAsia" w:ascii="仿宋" w:hAnsi="仿宋" w:eastAsia="仿宋" w:cs="仿宋"/>
          <w:sz w:val="22"/>
          <w:szCs w:val="22"/>
        </w:rPr>
        <w:t>根据文件规定，报名人员必须是在有关部门批准的医疗卫生机构内从事医疗、预防、药学、护理和其他卫生技术专业人作的人员。因此在社会医疗机构、学校或公司医务室、幼儿园等单位工作的</w:t>
      </w:r>
      <w:r>
        <w:rPr>
          <w:rFonts w:hint="eastAsia" w:ascii="仿宋" w:hAnsi="仿宋" w:eastAsia="仿宋" w:cs="仿宋"/>
          <w:sz w:val="22"/>
          <w:szCs w:val="22"/>
          <w:lang w:eastAsia="zh-CN"/>
        </w:rPr>
        <w:t>报考人员</w:t>
      </w:r>
      <w:r>
        <w:rPr>
          <w:rFonts w:hint="eastAsia" w:ascii="仿宋" w:hAnsi="仿宋" w:eastAsia="仿宋" w:cs="仿宋"/>
          <w:sz w:val="22"/>
          <w:szCs w:val="22"/>
        </w:rPr>
        <w:t>，须提供经卫生行政部门批准的有效期内医疗机构许可证含诊疗科目核定表复印件（须经该机构加具审核</w:t>
      </w:r>
      <w:r>
        <w:rPr>
          <w:rFonts w:hint="eastAsia" w:ascii="仿宋" w:hAnsi="仿宋" w:eastAsia="仿宋" w:cs="仿宋"/>
          <w:sz w:val="22"/>
          <w:szCs w:val="22"/>
          <w:lang w:eastAsia="zh-CN"/>
        </w:rPr>
        <w:t>印</w:t>
      </w:r>
      <w:r>
        <w:rPr>
          <w:rFonts w:hint="eastAsia" w:ascii="仿宋" w:hAnsi="仿宋" w:eastAsia="仿宋" w:cs="仿宋"/>
          <w:sz w:val="22"/>
          <w:szCs w:val="22"/>
        </w:rPr>
        <w:t>章有效），未能提供者视为不符合报考条件，</w:t>
      </w:r>
      <w:r>
        <w:rPr>
          <w:rFonts w:hint="eastAsia" w:ascii="仿宋" w:hAnsi="仿宋" w:eastAsia="仿宋" w:cs="仿宋"/>
          <w:sz w:val="22"/>
          <w:szCs w:val="22"/>
          <w:lang w:eastAsia="zh-CN"/>
        </w:rPr>
        <w:t>报考人员</w:t>
      </w:r>
      <w:r>
        <w:rPr>
          <w:rFonts w:hint="eastAsia" w:ascii="仿宋" w:hAnsi="仿宋" w:eastAsia="仿宋" w:cs="仿宋"/>
          <w:sz w:val="22"/>
          <w:szCs w:val="22"/>
        </w:rPr>
        <w:t>报考的专业必须在核定的诊疗科目范围内。</w:t>
      </w:r>
    </w:p>
    <w:p>
      <w:pPr>
        <w:numPr>
          <w:ilvl w:val="0"/>
          <w:numId w:val="1"/>
        </w:numPr>
        <w:spacing w:line="360" w:lineRule="auto"/>
        <w:ind w:right="458" w:rightChars="218"/>
        <w:rPr>
          <w:rFonts w:hint="eastAsia" w:ascii="仿宋" w:hAnsi="仿宋" w:eastAsia="仿宋" w:cs="仿宋"/>
          <w:sz w:val="22"/>
          <w:szCs w:val="22"/>
        </w:rPr>
      </w:pPr>
      <w:r>
        <w:rPr>
          <w:rFonts w:hint="eastAsia" w:ascii="仿宋" w:hAnsi="仿宋" w:eastAsia="仿宋" w:cs="仿宋"/>
          <w:sz w:val="22"/>
          <w:szCs w:val="22"/>
        </w:rPr>
        <w:t>报考人员须提交近3个月在现工作单位缴纳社保的清单凭证原件（社保凭证须加盖社保部门业务专用章），缴纳社保不足3个月的须提交与用人单位签订的劳动合同或聘用合同等在职在岗证明材料（须经合同双方签字盖章）。</w:t>
      </w:r>
    </w:p>
    <w:p>
      <w:pPr>
        <w:numPr>
          <w:ilvl w:val="0"/>
          <w:numId w:val="1"/>
        </w:numPr>
        <w:spacing w:line="360" w:lineRule="auto"/>
        <w:ind w:right="458" w:rightChars="218"/>
        <w:rPr>
          <w:rFonts w:hint="eastAsia" w:ascii="仿宋" w:hAnsi="仿宋" w:eastAsia="仿宋" w:cs="仿宋"/>
          <w:sz w:val="22"/>
          <w:szCs w:val="22"/>
        </w:rPr>
      </w:pPr>
      <w:r>
        <w:rPr>
          <w:rFonts w:hint="eastAsia" w:ascii="仿宋" w:hAnsi="仿宋" w:eastAsia="仿宋" w:cs="仿宋"/>
          <w:sz w:val="22"/>
          <w:szCs w:val="22"/>
        </w:rPr>
        <w:t>如有必要提供的其他证明复印件，如曾用名证明、</w:t>
      </w:r>
      <w:r>
        <w:rPr>
          <w:rFonts w:hint="eastAsia" w:ascii="仿宋" w:hAnsi="仿宋" w:eastAsia="仿宋" w:cs="仿宋"/>
          <w:sz w:val="22"/>
          <w:szCs w:val="22"/>
          <w:lang w:eastAsia="zh-CN"/>
        </w:rPr>
        <w:t>转岗证明、享受提前报考的抗疫一线人员佐证材料、工作证明或</w:t>
      </w:r>
      <w:r>
        <w:rPr>
          <w:rFonts w:hint="eastAsia" w:ascii="仿宋" w:hAnsi="仿宋" w:eastAsia="仿宋" w:cs="仿宋"/>
          <w:sz w:val="22"/>
          <w:szCs w:val="22"/>
        </w:rPr>
        <w:t>用于说明</w:t>
      </w:r>
      <w:r>
        <w:rPr>
          <w:rFonts w:hint="eastAsia" w:ascii="仿宋" w:hAnsi="仿宋" w:eastAsia="仿宋" w:cs="仿宋"/>
          <w:sz w:val="22"/>
          <w:szCs w:val="22"/>
          <w:lang w:eastAsia="zh-CN"/>
        </w:rPr>
        <w:t>报考人员</w:t>
      </w:r>
      <w:r>
        <w:rPr>
          <w:rFonts w:hint="eastAsia" w:ascii="仿宋" w:hAnsi="仿宋" w:eastAsia="仿宋" w:cs="仿宋"/>
          <w:sz w:val="22"/>
          <w:szCs w:val="22"/>
        </w:rPr>
        <w:t>学历、资历的其它佐证材料，均附于此位置。</w:t>
      </w:r>
    </w:p>
    <w:p>
      <w:pPr>
        <w:spacing w:line="312" w:lineRule="auto"/>
        <w:ind w:left="931" w:leftChars="300" w:right="458" w:rightChars="218" w:hanging="301" w:hangingChars="100"/>
        <w:rPr>
          <w:rFonts w:hint="eastAsia" w:ascii="仿宋" w:hAnsi="仿宋" w:eastAsia="仿宋" w:cs="仿宋"/>
          <w:b/>
          <w:sz w:val="30"/>
          <w:szCs w:val="30"/>
        </w:rPr>
      </w:pPr>
    </w:p>
    <w:p>
      <w:pPr>
        <w:numPr>
          <w:ilvl w:val="0"/>
          <w:numId w:val="2"/>
        </w:numPr>
        <w:spacing w:line="312" w:lineRule="auto"/>
        <w:ind w:left="931" w:leftChars="300" w:right="458" w:rightChars="218" w:hanging="301" w:hangingChars="100"/>
        <w:rPr>
          <w:rFonts w:hint="eastAsia" w:ascii="仿宋" w:hAnsi="仿宋" w:eastAsia="仿宋" w:cs="仿宋"/>
          <w:b/>
          <w:sz w:val="30"/>
          <w:szCs w:val="30"/>
        </w:rPr>
      </w:pPr>
      <w:r>
        <w:rPr>
          <w:rFonts w:hint="eastAsia" w:ascii="仿宋" w:hAnsi="仿宋" w:eastAsia="仿宋" w:cs="仿宋"/>
          <w:b/>
          <w:sz w:val="30"/>
          <w:szCs w:val="30"/>
        </w:rPr>
        <w:t>初级（师）考试专业（专业代码：201～21</w:t>
      </w:r>
      <w:r>
        <w:rPr>
          <w:rFonts w:hint="eastAsia" w:ascii="仿宋" w:hAnsi="仿宋" w:eastAsia="仿宋" w:cs="仿宋"/>
          <w:b/>
          <w:sz w:val="30"/>
          <w:szCs w:val="30"/>
          <w:lang w:val="en-US" w:eastAsia="zh-CN"/>
        </w:rPr>
        <w:t>6</w:t>
      </w:r>
      <w:r>
        <w:rPr>
          <w:rFonts w:hint="eastAsia" w:ascii="仿宋" w:hAnsi="仿宋" w:eastAsia="仿宋" w:cs="仿宋"/>
          <w:b/>
          <w:sz w:val="30"/>
          <w:szCs w:val="30"/>
        </w:rPr>
        <w:t>）</w:t>
      </w:r>
    </w:p>
    <w:tbl>
      <w:tblPr>
        <w:tblStyle w:val="3"/>
        <w:tblW w:w="148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2"/>
        <w:gridCol w:w="776"/>
        <w:gridCol w:w="765"/>
        <w:gridCol w:w="736"/>
        <w:gridCol w:w="808"/>
        <w:gridCol w:w="1161"/>
        <w:gridCol w:w="899"/>
        <w:gridCol w:w="1534"/>
        <w:gridCol w:w="1553"/>
        <w:gridCol w:w="2118"/>
        <w:gridCol w:w="1670"/>
        <w:gridCol w:w="1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1" w:hRule="atLeast"/>
          <w:jc w:val="center"/>
        </w:trPr>
        <w:tc>
          <w:tcPr>
            <w:tcW w:w="1202" w:type="dxa"/>
            <w:vAlign w:val="center"/>
          </w:tcPr>
          <w:p>
            <w:pPr>
              <w:jc w:val="center"/>
              <w:rPr>
                <w:rFonts w:hint="eastAsia" w:ascii="仿宋" w:hAnsi="仿宋" w:eastAsia="仿宋" w:cs="仿宋"/>
                <w:b/>
                <w:bCs/>
              </w:rPr>
            </w:pPr>
            <w:r>
              <w:rPr>
                <w:rFonts w:hint="eastAsia" w:ascii="仿宋" w:hAnsi="仿宋" w:eastAsia="仿宋" w:cs="仿宋"/>
                <w:b/>
                <w:bCs/>
              </w:rPr>
              <w:t>报考专业</w:t>
            </w:r>
          </w:p>
        </w:tc>
        <w:tc>
          <w:tcPr>
            <w:tcW w:w="776" w:type="dxa"/>
            <w:vAlign w:val="center"/>
          </w:tcPr>
          <w:p>
            <w:pPr>
              <w:jc w:val="center"/>
              <w:rPr>
                <w:rFonts w:hint="eastAsia" w:ascii="仿宋" w:hAnsi="仿宋" w:eastAsia="仿宋" w:cs="仿宋"/>
                <w:b/>
                <w:bCs/>
              </w:rPr>
            </w:pPr>
            <w:r>
              <w:rPr>
                <w:rFonts w:hint="eastAsia" w:ascii="仿宋" w:hAnsi="仿宋" w:eastAsia="仿宋" w:cs="仿宋"/>
                <w:b/>
                <w:bCs/>
              </w:rPr>
              <w:t>代码</w:t>
            </w:r>
          </w:p>
        </w:tc>
        <w:tc>
          <w:tcPr>
            <w:tcW w:w="765" w:type="dxa"/>
            <w:vAlign w:val="center"/>
          </w:tcPr>
          <w:p>
            <w:pPr>
              <w:jc w:val="center"/>
              <w:rPr>
                <w:rFonts w:hint="eastAsia" w:ascii="仿宋" w:hAnsi="仿宋" w:eastAsia="仿宋" w:cs="仿宋"/>
                <w:b/>
                <w:bCs/>
                <w:lang w:eastAsia="zh-CN"/>
              </w:rPr>
            </w:pPr>
            <w:r>
              <w:rPr>
                <w:rFonts w:hint="eastAsia" w:ascii="仿宋" w:hAnsi="仿宋" w:eastAsia="仿宋" w:cs="仿宋"/>
                <w:b/>
                <w:bCs/>
                <w:lang w:eastAsia="zh-CN"/>
              </w:rPr>
              <w:t>《申请表》（国网打印）</w:t>
            </w:r>
          </w:p>
        </w:tc>
        <w:tc>
          <w:tcPr>
            <w:tcW w:w="736" w:type="dxa"/>
            <w:vAlign w:val="center"/>
          </w:tcPr>
          <w:p>
            <w:pPr>
              <w:jc w:val="center"/>
              <w:rPr>
                <w:rFonts w:hint="eastAsia" w:ascii="仿宋" w:hAnsi="仿宋" w:eastAsia="仿宋" w:cs="仿宋"/>
                <w:b/>
                <w:bCs/>
                <w:lang w:eastAsia="zh-CN"/>
              </w:rPr>
            </w:pPr>
            <w:r>
              <w:rPr>
                <w:rFonts w:hint="eastAsia" w:ascii="仿宋" w:hAnsi="仿宋" w:eastAsia="仿宋" w:cs="仿宋"/>
                <w:b/>
                <w:bCs/>
                <w:lang w:eastAsia="zh-CN"/>
              </w:rPr>
              <w:t>《审核表》（省网打印）</w:t>
            </w:r>
          </w:p>
        </w:tc>
        <w:tc>
          <w:tcPr>
            <w:tcW w:w="808" w:type="dxa"/>
            <w:vAlign w:val="center"/>
          </w:tcPr>
          <w:p>
            <w:pPr>
              <w:jc w:val="center"/>
              <w:rPr>
                <w:rFonts w:hint="eastAsia" w:ascii="仿宋" w:hAnsi="仿宋" w:eastAsia="仿宋" w:cs="仿宋"/>
                <w:b/>
                <w:bCs/>
              </w:rPr>
            </w:pPr>
            <w:r>
              <w:rPr>
                <w:rFonts w:hint="eastAsia" w:ascii="仿宋" w:hAnsi="仿宋" w:eastAsia="仿宋" w:cs="仿宋"/>
                <w:b/>
                <w:bCs/>
              </w:rPr>
              <w:t>身份证</w:t>
            </w:r>
          </w:p>
          <w:p>
            <w:pPr>
              <w:jc w:val="center"/>
              <w:rPr>
                <w:rFonts w:hint="eastAsia" w:ascii="仿宋" w:hAnsi="仿宋" w:eastAsia="仿宋" w:cs="仿宋"/>
                <w:b/>
                <w:bCs/>
              </w:rPr>
            </w:pPr>
            <w:r>
              <w:rPr>
                <w:rFonts w:hint="eastAsia" w:ascii="仿宋" w:hAnsi="仿宋" w:eastAsia="仿宋" w:cs="仿宋"/>
                <w:b/>
                <w:bCs/>
              </w:rPr>
              <w:t xml:space="preserve"> 复印件</w:t>
            </w:r>
            <w:r>
              <w:rPr>
                <w:rFonts w:hint="eastAsia" w:ascii="仿宋" w:hAnsi="仿宋" w:eastAsia="仿宋" w:cs="仿宋"/>
                <w:b/>
                <w:bCs/>
                <w:szCs w:val="21"/>
                <w:lang w:eastAsia="zh-CN"/>
              </w:rPr>
              <w:t>（正反面）</w:t>
            </w:r>
          </w:p>
        </w:tc>
        <w:tc>
          <w:tcPr>
            <w:tcW w:w="1161" w:type="dxa"/>
            <w:vAlign w:val="center"/>
          </w:tcPr>
          <w:p>
            <w:pPr>
              <w:jc w:val="center"/>
              <w:rPr>
                <w:rFonts w:hint="eastAsia" w:ascii="仿宋" w:hAnsi="仿宋" w:eastAsia="仿宋" w:cs="仿宋"/>
                <w:b/>
                <w:bCs/>
                <w:lang w:eastAsia="zh-CN"/>
              </w:rPr>
            </w:pPr>
            <w:r>
              <w:rPr>
                <w:rFonts w:hint="eastAsia" w:ascii="仿宋" w:hAnsi="仿宋" w:eastAsia="仿宋" w:cs="仿宋"/>
                <w:b/>
                <w:bCs/>
                <w:lang w:val="en-US" w:eastAsia="zh-CN"/>
              </w:rPr>
              <w:t>身份证2026年4月26前过期的补办</w:t>
            </w:r>
          </w:p>
          <w:p>
            <w:pPr>
              <w:jc w:val="center"/>
              <w:rPr>
                <w:rFonts w:hint="eastAsia" w:ascii="仿宋" w:hAnsi="仿宋" w:eastAsia="仿宋" w:cs="仿宋"/>
                <w:b/>
                <w:bCs/>
              </w:rPr>
            </w:pPr>
            <w:r>
              <w:rPr>
                <w:rFonts w:hint="eastAsia" w:ascii="仿宋" w:hAnsi="仿宋" w:eastAsia="仿宋" w:cs="仿宋"/>
                <w:b/>
                <w:bCs/>
              </w:rPr>
              <w:t>承诺书</w:t>
            </w:r>
          </w:p>
          <w:p>
            <w:pPr>
              <w:jc w:val="center"/>
              <w:rPr>
                <w:rFonts w:hint="eastAsia" w:ascii="仿宋" w:hAnsi="仿宋" w:eastAsia="仿宋" w:cs="仿宋"/>
                <w:b/>
                <w:bCs/>
              </w:rPr>
            </w:pPr>
            <w:r>
              <w:rPr>
                <w:rFonts w:hint="eastAsia" w:ascii="仿宋" w:hAnsi="仿宋" w:eastAsia="仿宋" w:cs="仿宋"/>
                <w:b/>
                <w:bCs/>
              </w:rPr>
              <w:t>①</w:t>
            </w:r>
          </w:p>
        </w:tc>
        <w:tc>
          <w:tcPr>
            <w:tcW w:w="899" w:type="dxa"/>
            <w:vAlign w:val="center"/>
          </w:tcPr>
          <w:p>
            <w:pPr>
              <w:jc w:val="center"/>
              <w:rPr>
                <w:rFonts w:hint="eastAsia" w:ascii="仿宋" w:hAnsi="仿宋" w:eastAsia="仿宋" w:cs="仿宋"/>
                <w:b/>
                <w:bCs/>
              </w:rPr>
            </w:pPr>
            <w:r>
              <w:rPr>
                <w:rFonts w:hint="eastAsia" w:ascii="仿宋" w:hAnsi="仿宋" w:eastAsia="仿宋" w:cs="仿宋"/>
                <w:b/>
                <w:bCs/>
              </w:rPr>
              <w:t>毕业证</w:t>
            </w:r>
            <w:r>
              <w:rPr>
                <w:rFonts w:hint="eastAsia" w:ascii="仿宋" w:hAnsi="仿宋" w:eastAsia="仿宋" w:cs="仿宋"/>
                <w:b/>
                <w:bCs/>
                <w:lang w:eastAsia="zh-CN"/>
              </w:rPr>
              <w:t>学位证</w:t>
            </w:r>
            <w:r>
              <w:rPr>
                <w:rFonts w:hint="eastAsia" w:ascii="仿宋" w:hAnsi="仿宋" w:eastAsia="仿宋" w:cs="仿宋"/>
                <w:b/>
                <w:bCs/>
              </w:rPr>
              <w:t xml:space="preserve"> </w:t>
            </w:r>
          </w:p>
          <w:p>
            <w:pPr>
              <w:jc w:val="center"/>
              <w:rPr>
                <w:rFonts w:hint="eastAsia" w:ascii="仿宋" w:hAnsi="仿宋" w:eastAsia="仿宋" w:cs="仿宋"/>
                <w:b/>
                <w:bCs/>
                <w:lang w:eastAsia="zh-CN"/>
              </w:rPr>
            </w:pPr>
            <w:r>
              <w:rPr>
                <w:rFonts w:hint="eastAsia" w:ascii="仿宋" w:hAnsi="仿宋" w:eastAsia="仿宋" w:cs="仿宋"/>
                <w:b/>
                <w:bCs/>
              </w:rPr>
              <w:t>复印件</w:t>
            </w:r>
            <w:r>
              <w:rPr>
                <w:rFonts w:hint="eastAsia" w:ascii="仿宋" w:hAnsi="仿宋" w:eastAsia="仿宋" w:cs="仿宋"/>
                <w:b/>
                <w:bCs/>
                <w:lang w:eastAsia="zh-CN"/>
              </w:rPr>
              <w:t>和</w:t>
            </w:r>
          </w:p>
          <w:p>
            <w:pPr>
              <w:jc w:val="center"/>
              <w:rPr>
                <w:rFonts w:hint="eastAsia" w:ascii="仿宋" w:hAnsi="仿宋" w:eastAsia="仿宋" w:cs="仿宋"/>
                <w:b/>
                <w:bCs/>
              </w:rPr>
            </w:pPr>
            <w:r>
              <w:rPr>
                <w:rFonts w:hint="eastAsia" w:ascii="仿宋" w:hAnsi="仿宋" w:eastAsia="仿宋" w:cs="仿宋"/>
                <w:b/>
                <w:bCs/>
                <w:lang w:eastAsia="zh-CN"/>
              </w:rPr>
              <w:t>学历鉴定</w:t>
            </w:r>
          </w:p>
          <w:p>
            <w:pPr>
              <w:jc w:val="center"/>
              <w:rPr>
                <w:rFonts w:hint="eastAsia" w:ascii="仿宋" w:hAnsi="仿宋" w:eastAsia="仿宋" w:cs="仿宋"/>
                <w:b/>
                <w:bCs/>
              </w:rPr>
            </w:pPr>
            <w:r>
              <w:rPr>
                <w:rFonts w:hint="eastAsia" w:ascii="仿宋" w:hAnsi="仿宋" w:eastAsia="仿宋" w:cs="仿宋"/>
                <w:b/>
                <w:bCs/>
              </w:rPr>
              <w:t>②</w:t>
            </w:r>
          </w:p>
        </w:tc>
        <w:tc>
          <w:tcPr>
            <w:tcW w:w="1534" w:type="dxa"/>
            <w:vAlign w:val="center"/>
          </w:tcPr>
          <w:p>
            <w:pPr>
              <w:jc w:val="center"/>
              <w:rPr>
                <w:rFonts w:hint="eastAsia" w:ascii="仿宋" w:hAnsi="仿宋" w:eastAsia="仿宋" w:cs="仿宋"/>
                <w:b/>
                <w:bCs/>
              </w:rPr>
            </w:pPr>
            <w:r>
              <w:rPr>
                <w:rFonts w:hint="eastAsia" w:ascii="仿宋" w:hAnsi="仿宋" w:eastAsia="仿宋" w:cs="仿宋"/>
                <w:b/>
                <w:bCs/>
              </w:rPr>
              <w:t>士级</w:t>
            </w:r>
          </w:p>
          <w:p>
            <w:pPr>
              <w:jc w:val="center"/>
              <w:rPr>
                <w:rFonts w:hint="eastAsia" w:ascii="仿宋" w:hAnsi="仿宋" w:eastAsia="仿宋" w:cs="仿宋"/>
                <w:b/>
                <w:bCs/>
              </w:rPr>
            </w:pPr>
            <w:r>
              <w:rPr>
                <w:rFonts w:hint="eastAsia" w:ascii="仿宋" w:hAnsi="仿宋" w:eastAsia="仿宋" w:cs="仿宋"/>
                <w:b/>
                <w:bCs/>
              </w:rPr>
              <w:t>资格证</w:t>
            </w:r>
          </w:p>
        </w:tc>
        <w:tc>
          <w:tcPr>
            <w:tcW w:w="1553" w:type="dxa"/>
            <w:vAlign w:val="center"/>
          </w:tcPr>
          <w:p>
            <w:pPr>
              <w:jc w:val="center"/>
              <w:rPr>
                <w:rFonts w:hint="eastAsia" w:ascii="仿宋" w:hAnsi="仿宋" w:eastAsia="仿宋" w:cs="仿宋"/>
                <w:b/>
                <w:bCs/>
              </w:rPr>
            </w:pPr>
            <w:r>
              <w:rPr>
                <w:rFonts w:hint="eastAsia" w:ascii="仿宋" w:hAnsi="仿宋" w:eastAsia="仿宋" w:cs="仿宋"/>
                <w:b/>
                <w:bCs/>
              </w:rPr>
              <w:t>执业证、注册证</w:t>
            </w:r>
          </w:p>
        </w:tc>
        <w:tc>
          <w:tcPr>
            <w:tcW w:w="2118" w:type="dxa"/>
            <w:vAlign w:val="center"/>
          </w:tcPr>
          <w:p>
            <w:pPr>
              <w:jc w:val="center"/>
              <w:rPr>
                <w:rFonts w:hint="eastAsia" w:ascii="仿宋" w:hAnsi="仿宋" w:eastAsia="仿宋" w:cs="仿宋"/>
                <w:b/>
                <w:bCs/>
                <w:szCs w:val="21"/>
              </w:rPr>
            </w:pPr>
            <w:r>
              <w:rPr>
                <w:rFonts w:hint="eastAsia" w:ascii="仿宋" w:hAnsi="仿宋" w:eastAsia="仿宋" w:cs="仿宋"/>
                <w:b/>
                <w:bCs/>
                <w:szCs w:val="21"/>
              </w:rPr>
              <w:t>医疗机构执业许可证</w:t>
            </w:r>
          </w:p>
          <w:p>
            <w:pPr>
              <w:jc w:val="center"/>
              <w:rPr>
                <w:rFonts w:hint="eastAsia" w:ascii="仿宋" w:hAnsi="仿宋" w:eastAsia="仿宋" w:cs="仿宋"/>
                <w:b/>
                <w:bCs/>
              </w:rPr>
            </w:pPr>
            <w:r>
              <w:rPr>
                <w:rFonts w:hint="eastAsia" w:ascii="仿宋" w:hAnsi="仿宋" w:eastAsia="仿宋" w:cs="仿宋"/>
                <w:b/>
                <w:bCs/>
                <w:szCs w:val="21"/>
              </w:rPr>
              <w:t>（含诊疗科目核定表）</w:t>
            </w:r>
            <w:r>
              <w:rPr>
                <w:rFonts w:hint="eastAsia" w:ascii="仿宋" w:hAnsi="仿宋" w:eastAsia="仿宋" w:cs="仿宋"/>
                <w:b/>
                <w:bCs/>
                <w:szCs w:val="21"/>
                <w:lang w:val="en-US" w:eastAsia="zh-CN"/>
              </w:rPr>
              <w:t>/中医诊所备案证明/诊所备案凭证</w:t>
            </w:r>
            <w:r>
              <w:rPr>
                <w:rFonts w:hint="default" w:ascii="Calibri" w:hAnsi="Calibri" w:eastAsia="仿宋" w:cs="Calibri"/>
                <w:b/>
                <w:bCs/>
                <w:szCs w:val="21"/>
              </w:rPr>
              <w:t>④</w:t>
            </w:r>
          </w:p>
        </w:tc>
        <w:tc>
          <w:tcPr>
            <w:tcW w:w="1670" w:type="dxa"/>
            <w:vAlign w:val="center"/>
          </w:tcPr>
          <w:p>
            <w:pPr>
              <w:jc w:val="center"/>
              <w:rPr>
                <w:rFonts w:hint="eastAsia" w:ascii="仿宋" w:hAnsi="仿宋" w:eastAsia="仿宋" w:cs="仿宋"/>
                <w:b/>
                <w:bCs/>
              </w:rPr>
            </w:pPr>
            <w:r>
              <w:rPr>
                <w:rFonts w:hint="eastAsia" w:ascii="仿宋" w:hAnsi="仿宋" w:eastAsia="仿宋" w:cs="仿宋"/>
                <w:b/>
                <w:bCs/>
                <w:szCs w:val="21"/>
                <w:lang w:val="en-US" w:eastAsia="zh-CN"/>
              </w:rPr>
              <w:t>社保凭证</w:t>
            </w:r>
            <w:r>
              <w:rPr>
                <w:rFonts w:hint="eastAsia" w:ascii="仿宋" w:hAnsi="仿宋" w:eastAsia="仿宋" w:cs="仿宋"/>
                <w:b/>
                <w:bCs/>
                <w:sz w:val="18"/>
                <w:szCs w:val="18"/>
              </w:rPr>
              <w:t>⑤</w:t>
            </w:r>
          </w:p>
        </w:tc>
        <w:tc>
          <w:tcPr>
            <w:tcW w:w="1670" w:type="dxa"/>
            <w:vAlign w:val="center"/>
          </w:tcPr>
          <w:p>
            <w:pPr>
              <w:jc w:val="center"/>
              <w:rPr>
                <w:rFonts w:hint="eastAsia" w:ascii="仿宋" w:hAnsi="仿宋" w:eastAsia="仿宋" w:cs="仿宋"/>
                <w:b/>
                <w:bCs/>
              </w:rPr>
            </w:pPr>
            <w:r>
              <w:rPr>
                <w:rFonts w:hint="eastAsia" w:ascii="仿宋" w:hAnsi="仿宋" w:eastAsia="仿宋" w:cs="仿宋"/>
                <w:b/>
                <w:bCs/>
              </w:rPr>
              <w:t>其他相关证明</w:t>
            </w:r>
            <w:r>
              <w:rPr>
                <w:rFonts w:hint="eastAsia" w:ascii="仿宋" w:hAnsi="仿宋" w:eastAsia="仿宋" w:cs="仿宋"/>
                <w:b/>
                <w:bCs/>
                <w:lang w:val="en-US" w:eastAsia="zh-CN"/>
              </w:rPr>
              <w:t xml:space="preserve"> </w:t>
            </w:r>
            <w:r>
              <w:rPr>
                <w:rFonts w:hint="eastAsia" w:ascii="仿宋_GB2312" w:hAnsi="仿宋_GB2312" w:eastAsia="仿宋_GB2312" w:cs="仿宋_GB2312"/>
                <w:b/>
                <w:bCs/>
                <w:sz w:val="18"/>
                <w:szCs w:val="18"/>
              </w:rPr>
              <w:t>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6" w:hRule="atLeast"/>
          <w:jc w:val="center"/>
        </w:trPr>
        <w:tc>
          <w:tcPr>
            <w:tcW w:w="1202" w:type="dxa"/>
            <w:vAlign w:val="center"/>
          </w:tcPr>
          <w:p>
            <w:pPr>
              <w:jc w:val="center"/>
              <w:rPr>
                <w:rFonts w:hint="eastAsia" w:ascii="仿宋" w:hAnsi="仿宋" w:eastAsia="仿宋" w:cs="仿宋"/>
                <w:b/>
                <w:bCs/>
              </w:rPr>
            </w:pPr>
            <w:r>
              <w:rPr>
                <w:rFonts w:hint="eastAsia" w:ascii="仿宋" w:hAnsi="仿宋" w:eastAsia="仿宋" w:cs="仿宋"/>
                <w:b/>
                <w:bCs/>
              </w:rPr>
              <w:t>护理学（师）</w:t>
            </w:r>
          </w:p>
        </w:tc>
        <w:tc>
          <w:tcPr>
            <w:tcW w:w="776" w:type="dxa"/>
            <w:vAlign w:val="center"/>
          </w:tcPr>
          <w:p>
            <w:pPr>
              <w:jc w:val="left"/>
              <w:rPr>
                <w:rFonts w:hint="eastAsia" w:ascii="仿宋" w:hAnsi="仿宋" w:eastAsia="仿宋" w:cs="仿宋"/>
              </w:rPr>
            </w:pPr>
            <w:r>
              <w:rPr>
                <w:rFonts w:hint="eastAsia" w:ascii="仿宋" w:hAnsi="仿宋" w:eastAsia="仿宋" w:cs="仿宋"/>
              </w:rPr>
              <w:t>203</w:t>
            </w:r>
          </w:p>
        </w:tc>
        <w:tc>
          <w:tcPr>
            <w:tcW w:w="765"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sz w:val="28"/>
                <w:szCs w:val="28"/>
                <w:lang w:eastAsia="zh-CN"/>
              </w:rPr>
            </w:pPr>
            <w:r>
              <w:rPr>
                <w:rFonts w:hint="eastAsia" w:ascii="仿宋" w:hAnsi="仿宋" w:eastAsia="仿宋" w:cs="仿宋"/>
                <w:b/>
                <w:sz w:val="28"/>
                <w:szCs w:val="28"/>
              </w:rPr>
              <w:t>√</w:t>
            </w:r>
          </w:p>
        </w:tc>
        <w:tc>
          <w:tcPr>
            <w:tcW w:w="736" w:type="dxa"/>
            <w:vAlign w:val="center"/>
          </w:tcPr>
          <w:p>
            <w:pPr>
              <w:jc w:val="center"/>
              <w:rPr>
                <w:rFonts w:hint="eastAsia" w:ascii="仿宋" w:hAnsi="仿宋" w:eastAsia="仿宋" w:cs="仿宋"/>
                <w:b/>
                <w:sz w:val="24"/>
                <w:szCs w:val="24"/>
              </w:rPr>
            </w:pPr>
            <w:r>
              <w:rPr>
                <w:rFonts w:hint="eastAsia" w:ascii="仿宋" w:hAnsi="仿宋" w:eastAsia="仿宋" w:cs="仿宋"/>
                <w:b/>
                <w:sz w:val="24"/>
                <w:szCs w:val="24"/>
              </w:rPr>
              <w:t>√</w:t>
            </w:r>
          </w:p>
          <w:p>
            <w:pPr>
              <w:jc w:val="center"/>
              <w:rPr>
                <w:rFonts w:hint="eastAsia" w:ascii="仿宋" w:hAnsi="仿宋" w:eastAsia="仿宋" w:cs="仿宋"/>
                <w:b/>
                <w:sz w:val="24"/>
                <w:szCs w:val="24"/>
              </w:rPr>
            </w:pPr>
            <w:r>
              <w:rPr>
                <w:rFonts w:hint="eastAsia" w:ascii="仿宋" w:hAnsi="仿宋" w:eastAsia="仿宋" w:cs="仿宋"/>
                <w:b/>
                <w:sz w:val="13"/>
                <w:szCs w:val="13"/>
                <w:lang w:eastAsia="zh-CN"/>
              </w:rPr>
              <w:t>此件交原件，无需上传省网</w:t>
            </w:r>
          </w:p>
        </w:tc>
        <w:tc>
          <w:tcPr>
            <w:tcW w:w="808" w:type="dxa"/>
            <w:vAlign w:val="center"/>
          </w:tcPr>
          <w:p>
            <w:pPr>
              <w:jc w:val="center"/>
              <w:rPr>
                <w:rFonts w:hint="eastAsia" w:ascii="仿宋" w:hAnsi="仿宋" w:eastAsia="仿宋" w:cs="仿宋"/>
                <w:b/>
                <w:sz w:val="28"/>
                <w:szCs w:val="28"/>
              </w:rPr>
            </w:pPr>
            <w:r>
              <w:rPr>
                <w:rFonts w:hint="eastAsia" w:ascii="仿宋" w:hAnsi="仿宋" w:eastAsia="仿宋" w:cs="仿宋"/>
                <w:b/>
                <w:sz w:val="28"/>
                <w:szCs w:val="28"/>
              </w:rPr>
              <w:t>√</w:t>
            </w:r>
          </w:p>
        </w:tc>
        <w:tc>
          <w:tcPr>
            <w:tcW w:w="1161" w:type="dxa"/>
            <w:vAlign w:val="center"/>
          </w:tcPr>
          <w:p>
            <w:pPr>
              <w:jc w:val="center"/>
              <w:rPr>
                <w:rFonts w:hint="eastAsia" w:ascii="仿宋" w:hAnsi="仿宋" w:eastAsia="仿宋" w:cs="仿宋"/>
              </w:rPr>
            </w:pPr>
            <w:r>
              <w:rPr>
                <w:rFonts w:hint="eastAsia" w:ascii="仿宋" w:hAnsi="仿宋" w:eastAsia="仿宋" w:cs="仿宋"/>
                <w:b w:val="0"/>
                <w:bCs/>
                <w:sz w:val="22"/>
                <w:szCs w:val="22"/>
                <w:lang w:eastAsia="zh-CN"/>
              </w:rPr>
              <w:t>过期者提供</w:t>
            </w:r>
          </w:p>
        </w:tc>
        <w:tc>
          <w:tcPr>
            <w:tcW w:w="899" w:type="dxa"/>
            <w:vAlign w:val="center"/>
          </w:tcPr>
          <w:p>
            <w:pPr>
              <w:jc w:val="center"/>
              <w:rPr>
                <w:rFonts w:hint="eastAsia" w:ascii="仿宋" w:hAnsi="仿宋" w:eastAsia="仿宋" w:cs="仿宋"/>
                <w:color w:val="auto"/>
              </w:rPr>
            </w:pPr>
            <w:r>
              <w:rPr>
                <w:rFonts w:hint="eastAsia" w:ascii="仿宋" w:hAnsi="仿宋" w:eastAsia="仿宋" w:cs="仿宋"/>
                <w:b/>
                <w:color w:val="auto"/>
                <w:sz w:val="28"/>
                <w:szCs w:val="28"/>
              </w:rPr>
              <w:t>√</w:t>
            </w:r>
          </w:p>
        </w:tc>
        <w:tc>
          <w:tcPr>
            <w:tcW w:w="1534" w:type="dxa"/>
            <w:vAlign w:val="center"/>
          </w:tcPr>
          <w:p>
            <w:pPr>
              <w:jc w:val="center"/>
              <w:rPr>
                <w:rFonts w:hint="eastAsia" w:ascii="仿宋" w:hAnsi="仿宋" w:eastAsia="仿宋" w:cs="仿宋"/>
                <w:color w:val="auto"/>
              </w:rPr>
            </w:pPr>
            <w:r>
              <w:rPr>
                <w:rFonts w:hint="eastAsia" w:ascii="仿宋" w:hAnsi="仿宋" w:eastAsia="仿宋" w:cs="仿宋"/>
                <w:b/>
                <w:color w:val="auto"/>
                <w:sz w:val="28"/>
                <w:szCs w:val="28"/>
              </w:rPr>
              <w:t>√</w:t>
            </w:r>
          </w:p>
        </w:tc>
        <w:tc>
          <w:tcPr>
            <w:tcW w:w="1553" w:type="dxa"/>
            <w:vAlign w:val="center"/>
          </w:tcPr>
          <w:p>
            <w:pPr>
              <w:jc w:val="center"/>
              <w:rPr>
                <w:rFonts w:hint="eastAsia" w:ascii="仿宋" w:hAnsi="仿宋" w:eastAsia="仿宋" w:cs="仿宋"/>
                <w:color w:val="auto"/>
              </w:rPr>
            </w:pPr>
            <w:r>
              <w:rPr>
                <w:rFonts w:hint="eastAsia" w:ascii="仿宋" w:hAnsi="仿宋" w:eastAsia="仿宋" w:cs="仿宋"/>
                <w:color w:val="auto"/>
              </w:rPr>
              <w:t>见注释③</w:t>
            </w:r>
          </w:p>
        </w:tc>
        <w:tc>
          <w:tcPr>
            <w:tcW w:w="2118" w:type="dxa"/>
            <w:vAlign w:val="center"/>
          </w:tcPr>
          <w:p>
            <w:pPr>
              <w:jc w:val="center"/>
              <w:rPr>
                <w:rFonts w:hint="eastAsia" w:ascii="仿宋" w:hAnsi="仿宋" w:eastAsia="仿宋" w:cs="仿宋"/>
                <w:b/>
                <w:sz w:val="28"/>
                <w:szCs w:val="28"/>
              </w:rPr>
            </w:pPr>
            <w:r>
              <w:rPr>
                <w:rFonts w:hint="eastAsia" w:ascii="仿宋" w:hAnsi="仿宋" w:eastAsia="仿宋" w:cs="仿宋"/>
                <w:b/>
                <w:sz w:val="28"/>
                <w:szCs w:val="28"/>
              </w:rPr>
              <w:t>√</w:t>
            </w:r>
          </w:p>
          <w:p>
            <w:pPr>
              <w:jc w:val="center"/>
              <w:rPr>
                <w:rFonts w:hint="eastAsia" w:ascii="仿宋" w:hAnsi="仿宋" w:eastAsia="仿宋" w:cs="仿宋"/>
                <w:color w:val="auto"/>
              </w:rPr>
            </w:pPr>
            <w:r>
              <w:rPr>
                <w:rFonts w:hint="eastAsia" w:ascii="仿宋" w:hAnsi="仿宋" w:eastAsia="仿宋" w:cs="仿宋"/>
                <w:b/>
                <w:sz w:val="16"/>
                <w:szCs w:val="16"/>
                <w:lang w:eastAsia="zh-CN"/>
              </w:rPr>
              <w:t>（可上传加盖工作单位公章的复印件，可注明仅用于202</w:t>
            </w:r>
            <w:r>
              <w:rPr>
                <w:rFonts w:hint="eastAsia" w:ascii="仿宋" w:hAnsi="仿宋" w:eastAsia="仿宋" w:cs="仿宋"/>
                <w:b/>
                <w:sz w:val="16"/>
                <w:szCs w:val="16"/>
                <w:lang w:val="en-US" w:eastAsia="zh-CN"/>
              </w:rPr>
              <w:t>6</w:t>
            </w:r>
            <w:r>
              <w:rPr>
                <w:rFonts w:hint="eastAsia" w:ascii="仿宋" w:hAnsi="仿宋" w:eastAsia="仿宋" w:cs="仿宋"/>
                <w:b/>
                <w:sz w:val="16"/>
                <w:szCs w:val="16"/>
                <w:lang w:eastAsia="zh-CN"/>
              </w:rPr>
              <w:t>年卫考</w:t>
            </w:r>
            <w:r>
              <w:rPr>
                <w:rFonts w:hint="eastAsia" w:ascii="仿宋" w:hAnsi="仿宋" w:eastAsia="仿宋" w:cs="仿宋"/>
                <w:b/>
                <w:sz w:val="16"/>
                <w:szCs w:val="16"/>
                <w:lang w:val="en-US" w:eastAsia="zh-CN"/>
              </w:rPr>
              <w:t>报名</w:t>
            </w:r>
            <w:r>
              <w:rPr>
                <w:rFonts w:hint="eastAsia" w:ascii="仿宋" w:hAnsi="仿宋" w:eastAsia="仿宋" w:cs="仿宋"/>
                <w:b/>
                <w:sz w:val="16"/>
                <w:szCs w:val="16"/>
                <w:lang w:eastAsia="zh-CN"/>
              </w:rPr>
              <w:t>）</w:t>
            </w:r>
          </w:p>
        </w:tc>
        <w:tc>
          <w:tcPr>
            <w:tcW w:w="1670" w:type="dxa"/>
            <w:vAlign w:val="center"/>
          </w:tcPr>
          <w:p>
            <w:pPr>
              <w:jc w:val="center"/>
              <w:rPr>
                <w:rFonts w:hint="eastAsia" w:ascii="仿宋" w:hAnsi="仿宋" w:eastAsia="仿宋" w:cs="仿宋"/>
                <w:b/>
                <w:sz w:val="28"/>
                <w:szCs w:val="28"/>
              </w:rPr>
            </w:pPr>
            <w:r>
              <w:rPr>
                <w:rFonts w:hint="eastAsia" w:ascii="仿宋" w:hAnsi="仿宋" w:eastAsia="仿宋" w:cs="仿宋"/>
                <w:b/>
                <w:sz w:val="28"/>
                <w:szCs w:val="28"/>
              </w:rPr>
              <w:t>√</w:t>
            </w:r>
          </w:p>
          <w:p>
            <w:pPr>
              <w:jc w:val="center"/>
              <w:rPr>
                <w:rFonts w:hint="eastAsia" w:ascii="仿宋" w:hAnsi="仿宋" w:eastAsia="仿宋" w:cs="仿宋"/>
                <w:color w:val="auto"/>
              </w:rPr>
            </w:pPr>
          </w:p>
        </w:tc>
        <w:tc>
          <w:tcPr>
            <w:tcW w:w="1670" w:type="dxa"/>
            <w:vAlign w:val="center"/>
          </w:tcPr>
          <w:p>
            <w:pPr>
              <w:jc w:val="center"/>
              <w:rPr>
                <w:rFonts w:hint="eastAsia" w:ascii="仿宋" w:hAnsi="仿宋" w:eastAsia="仿宋" w:cs="仿宋"/>
                <w:color w:val="auto"/>
              </w:rPr>
            </w:pPr>
            <w:r>
              <w:rPr>
                <w:rFonts w:hint="eastAsia" w:ascii="仿宋" w:hAnsi="仿宋" w:eastAsia="仿宋" w:cs="仿宋"/>
                <w:color w:val="auto"/>
              </w:rPr>
              <w:t>必要者</w:t>
            </w:r>
          </w:p>
          <w:p>
            <w:pPr>
              <w:jc w:val="center"/>
              <w:rPr>
                <w:rFonts w:hint="eastAsia" w:ascii="仿宋" w:hAnsi="仿宋" w:eastAsia="仿宋" w:cs="仿宋"/>
                <w:color w:val="auto"/>
              </w:rPr>
            </w:pPr>
            <w:r>
              <w:rPr>
                <w:rFonts w:hint="eastAsia" w:ascii="仿宋" w:hAnsi="仿宋" w:eastAsia="仿宋" w:cs="仿宋"/>
                <w:color w:val="auto"/>
              </w:rPr>
              <w:t>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0" w:hRule="atLeast"/>
          <w:jc w:val="center"/>
        </w:trPr>
        <w:tc>
          <w:tcPr>
            <w:tcW w:w="1202" w:type="dxa"/>
            <w:vAlign w:val="center"/>
          </w:tcPr>
          <w:p>
            <w:pPr>
              <w:jc w:val="center"/>
              <w:rPr>
                <w:rFonts w:hint="eastAsia" w:ascii="仿宋" w:hAnsi="仿宋" w:eastAsia="仿宋" w:cs="仿宋"/>
                <w:b/>
                <w:bCs/>
              </w:rPr>
            </w:pPr>
            <w:r>
              <w:rPr>
                <w:rFonts w:hint="eastAsia" w:ascii="仿宋" w:hAnsi="仿宋" w:eastAsia="仿宋" w:cs="仿宋"/>
                <w:b/>
                <w:bCs/>
              </w:rPr>
              <w:t>师级</w:t>
            </w:r>
          </w:p>
          <w:p>
            <w:pPr>
              <w:jc w:val="center"/>
              <w:rPr>
                <w:rFonts w:hint="eastAsia" w:ascii="仿宋" w:hAnsi="仿宋" w:eastAsia="仿宋" w:cs="仿宋"/>
                <w:b/>
                <w:bCs/>
              </w:rPr>
            </w:pPr>
            <w:r>
              <w:rPr>
                <w:rFonts w:hint="eastAsia" w:ascii="仿宋" w:hAnsi="仿宋" w:eastAsia="仿宋" w:cs="仿宋"/>
                <w:b/>
                <w:bCs/>
              </w:rPr>
              <w:t>其它专业</w:t>
            </w:r>
          </w:p>
        </w:tc>
        <w:tc>
          <w:tcPr>
            <w:tcW w:w="776" w:type="dxa"/>
            <w:vAlign w:val="center"/>
          </w:tcPr>
          <w:p>
            <w:pPr>
              <w:jc w:val="left"/>
              <w:rPr>
                <w:rFonts w:hint="eastAsia" w:ascii="仿宋" w:hAnsi="仿宋" w:eastAsia="仿宋" w:cs="仿宋"/>
              </w:rPr>
            </w:pPr>
            <w:r>
              <w:rPr>
                <w:rFonts w:hint="eastAsia" w:ascii="仿宋" w:hAnsi="仿宋" w:eastAsia="仿宋" w:cs="仿宋"/>
              </w:rPr>
              <w:t>201</w:t>
            </w:r>
            <w:r>
              <w:rPr>
                <w:rFonts w:hint="eastAsia" w:ascii="仿宋" w:hAnsi="仿宋" w:eastAsia="仿宋" w:cs="仿宋"/>
                <w:lang w:eastAsia="zh-CN"/>
              </w:rPr>
              <w:t>、</w:t>
            </w:r>
            <w:r>
              <w:rPr>
                <w:rFonts w:hint="eastAsia" w:ascii="仿宋" w:hAnsi="仿宋" w:eastAsia="仿宋" w:cs="仿宋"/>
              </w:rPr>
              <w:t>202</w:t>
            </w:r>
          </w:p>
          <w:p>
            <w:pPr>
              <w:jc w:val="left"/>
              <w:rPr>
                <w:rFonts w:hint="eastAsia" w:ascii="仿宋" w:hAnsi="仿宋" w:eastAsia="仿宋" w:cs="仿宋"/>
                <w:lang w:eastAsia="zh-CN"/>
              </w:rPr>
            </w:pPr>
            <w:r>
              <w:rPr>
                <w:rFonts w:hint="eastAsia" w:ascii="仿宋" w:hAnsi="仿宋" w:eastAsia="仿宋" w:cs="仿宋"/>
              </w:rPr>
              <w:t>205-21</w:t>
            </w:r>
            <w:r>
              <w:rPr>
                <w:rFonts w:hint="eastAsia" w:ascii="仿宋" w:hAnsi="仿宋" w:eastAsia="仿宋" w:cs="仿宋"/>
                <w:lang w:val="en-US" w:eastAsia="zh-CN"/>
              </w:rPr>
              <w:t>6</w:t>
            </w:r>
          </w:p>
        </w:tc>
        <w:tc>
          <w:tcPr>
            <w:tcW w:w="765"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b/>
                <w:sz w:val="28"/>
                <w:szCs w:val="28"/>
              </w:rPr>
              <w:t>√</w:t>
            </w:r>
          </w:p>
        </w:tc>
        <w:tc>
          <w:tcPr>
            <w:tcW w:w="736" w:type="dxa"/>
            <w:vAlign w:val="center"/>
          </w:tcPr>
          <w:p>
            <w:pPr>
              <w:jc w:val="center"/>
              <w:rPr>
                <w:rFonts w:hint="eastAsia" w:ascii="仿宋" w:hAnsi="仿宋" w:eastAsia="仿宋" w:cs="仿宋"/>
                <w:b/>
                <w:sz w:val="24"/>
                <w:szCs w:val="24"/>
              </w:rPr>
            </w:pPr>
            <w:r>
              <w:rPr>
                <w:rFonts w:hint="eastAsia" w:ascii="仿宋" w:hAnsi="仿宋" w:eastAsia="仿宋" w:cs="仿宋"/>
                <w:b/>
                <w:sz w:val="24"/>
                <w:szCs w:val="24"/>
              </w:rPr>
              <w:t>√</w:t>
            </w:r>
          </w:p>
          <w:p>
            <w:pPr>
              <w:jc w:val="center"/>
              <w:rPr>
                <w:rFonts w:hint="eastAsia" w:ascii="仿宋" w:hAnsi="仿宋" w:eastAsia="仿宋" w:cs="仿宋"/>
                <w:b/>
                <w:sz w:val="24"/>
                <w:szCs w:val="24"/>
              </w:rPr>
            </w:pPr>
            <w:r>
              <w:rPr>
                <w:rFonts w:hint="eastAsia" w:ascii="仿宋" w:hAnsi="仿宋" w:eastAsia="仿宋" w:cs="仿宋"/>
                <w:b/>
                <w:sz w:val="13"/>
                <w:szCs w:val="13"/>
                <w:lang w:eastAsia="zh-CN"/>
              </w:rPr>
              <w:t>此件交原件，无需上传省网</w:t>
            </w:r>
          </w:p>
        </w:tc>
        <w:tc>
          <w:tcPr>
            <w:tcW w:w="808" w:type="dxa"/>
            <w:vAlign w:val="center"/>
          </w:tcPr>
          <w:p>
            <w:pPr>
              <w:jc w:val="center"/>
              <w:rPr>
                <w:rFonts w:hint="eastAsia" w:ascii="仿宋" w:hAnsi="仿宋" w:eastAsia="仿宋" w:cs="仿宋"/>
                <w:b/>
                <w:sz w:val="28"/>
                <w:szCs w:val="28"/>
              </w:rPr>
            </w:pPr>
            <w:r>
              <w:rPr>
                <w:rFonts w:hint="eastAsia" w:ascii="仿宋" w:hAnsi="仿宋" w:eastAsia="仿宋" w:cs="仿宋"/>
                <w:b/>
                <w:sz w:val="28"/>
                <w:szCs w:val="28"/>
              </w:rPr>
              <w:t>√</w:t>
            </w:r>
          </w:p>
        </w:tc>
        <w:tc>
          <w:tcPr>
            <w:tcW w:w="1161" w:type="dxa"/>
            <w:vAlign w:val="center"/>
          </w:tcPr>
          <w:p>
            <w:pPr>
              <w:jc w:val="center"/>
              <w:rPr>
                <w:rFonts w:hint="eastAsia" w:ascii="仿宋" w:hAnsi="仿宋" w:eastAsia="仿宋" w:cs="仿宋"/>
              </w:rPr>
            </w:pPr>
            <w:r>
              <w:rPr>
                <w:rFonts w:hint="eastAsia" w:ascii="仿宋" w:hAnsi="仿宋" w:eastAsia="仿宋" w:cs="仿宋"/>
                <w:b w:val="0"/>
                <w:bCs/>
                <w:sz w:val="22"/>
                <w:szCs w:val="22"/>
                <w:lang w:eastAsia="zh-CN"/>
              </w:rPr>
              <w:t>过期者提供</w:t>
            </w:r>
          </w:p>
        </w:tc>
        <w:tc>
          <w:tcPr>
            <w:tcW w:w="899" w:type="dxa"/>
            <w:vAlign w:val="center"/>
          </w:tcPr>
          <w:p>
            <w:pPr>
              <w:jc w:val="center"/>
              <w:rPr>
                <w:rFonts w:hint="eastAsia" w:ascii="仿宋" w:hAnsi="仿宋" w:eastAsia="仿宋" w:cs="仿宋"/>
                <w:color w:val="auto"/>
              </w:rPr>
            </w:pPr>
            <w:r>
              <w:rPr>
                <w:rFonts w:hint="eastAsia" w:ascii="仿宋" w:hAnsi="仿宋" w:eastAsia="仿宋" w:cs="仿宋"/>
                <w:b/>
                <w:color w:val="auto"/>
                <w:sz w:val="28"/>
                <w:szCs w:val="28"/>
              </w:rPr>
              <w:t>√</w:t>
            </w:r>
          </w:p>
        </w:tc>
        <w:tc>
          <w:tcPr>
            <w:tcW w:w="1534" w:type="dxa"/>
            <w:vAlign w:val="center"/>
          </w:tcPr>
          <w:p>
            <w:pPr>
              <w:jc w:val="center"/>
              <w:rPr>
                <w:rFonts w:hint="eastAsia" w:ascii="仿宋" w:hAnsi="仿宋" w:eastAsia="仿宋" w:cs="仿宋"/>
                <w:color w:val="auto"/>
                <w:lang w:eastAsia="zh-CN"/>
              </w:rPr>
            </w:pPr>
            <w:r>
              <w:rPr>
                <w:rFonts w:hint="eastAsia" w:ascii="仿宋" w:hAnsi="仿宋" w:eastAsia="仿宋" w:cs="仿宋"/>
                <w:b/>
                <w:color w:val="auto"/>
                <w:sz w:val="28"/>
                <w:szCs w:val="28"/>
              </w:rPr>
              <w:t>√</w:t>
            </w:r>
            <w:r>
              <w:rPr>
                <w:rFonts w:hint="eastAsia" w:ascii="仿宋" w:hAnsi="仿宋" w:eastAsia="仿宋" w:cs="仿宋"/>
                <w:b/>
                <w:color w:val="auto"/>
                <w:sz w:val="22"/>
                <w:szCs w:val="22"/>
                <w:lang w:eastAsia="zh-CN"/>
              </w:rPr>
              <w:t>（如有）</w:t>
            </w:r>
          </w:p>
        </w:tc>
        <w:tc>
          <w:tcPr>
            <w:tcW w:w="1553" w:type="dxa"/>
            <w:vAlign w:val="center"/>
          </w:tcPr>
          <w:p>
            <w:pPr>
              <w:jc w:val="center"/>
              <w:rPr>
                <w:rFonts w:hint="eastAsia" w:ascii="仿宋" w:hAnsi="仿宋" w:eastAsia="仿宋" w:cs="仿宋"/>
                <w:color w:val="auto"/>
              </w:rPr>
            </w:pPr>
            <w:r>
              <w:rPr>
                <w:rFonts w:hint="eastAsia" w:ascii="仿宋" w:hAnsi="仿宋" w:eastAsia="仿宋" w:cs="仿宋"/>
                <w:b/>
                <w:color w:val="auto"/>
              </w:rPr>
              <w:t>×</w:t>
            </w:r>
          </w:p>
        </w:tc>
        <w:tc>
          <w:tcPr>
            <w:tcW w:w="2118" w:type="dxa"/>
            <w:vAlign w:val="center"/>
          </w:tcPr>
          <w:p>
            <w:pPr>
              <w:jc w:val="center"/>
              <w:rPr>
                <w:rFonts w:hint="eastAsia" w:ascii="仿宋" w:hAnsi="仿宋" w:eastAsia="仿宋" w:cs="仿宋"/>
                <w:b/>
                <w:sz w:val="28"/>
                <w:szCs w:val="28"/>
              </w:rPr>
            </w:pPr>
            <w:r>
              <w:rPr>
                <w:rFonts w:hint="eastAsia" w:ascii="仿宋" w:hAnsi="仿宋" w:eastAsia="仿宋" w:cs="仿宋"/>
                <w:b/>
                <w:sz w:val="28"/>
                <w:szCs w:val="28"/>
              </w:rPr>
              <w:t>√</w:t>
            </w:r>
          </w:p>
          <w:p>
            <w:pPr>
              <w:jc w:val="center"/>
              <w:rPr>
                <w:rFonts w:hint="eastAsia" w:ascii="仿宋" w:hAnsi="仿宋" w:eastAsia="仿宋" w:cs="仿宋"/>
                <w:color w:val="auto"/>
              </w:rPr>
            </w:pPr>
            <w:r>
              <w:rPr>
                <w:rFonts w:hint="eastAsia" w:ascii="仿宋" w:hAnsi="仿宋" w:eastAsia="仿宋" w:cs="仿宋"/>
                <w:b/>
                <w:sz w:val="16"/>
                <w:szCs w:val="16"/>
                <w:lang w:eastAsia="zh-CN"/>
              </w:rPr>
              <w:t>（可上传加盖工作单位公章的复印件，可注明仅用于202</w:t>
            </w:r>
            <w:r>
              <w:rPr>
                <w:rFonts w:hint="eastAsia" w:ascii="仿宋" w:hAnsi="仿宋" w:eastAsia="仿宋" w:cs="仿宋"/>
                <w:b/>
                <w:sz w:val="16"/>
                <w:szCs w:val="16"/>
                <w:lang w:val="en-US" w:eastAsia="zh-CN"/>
              </w:rPr>
              <w:t>6</w:t>
            </w:r>
            <w:r>
              <w:rPr>
                <w:rFonts w:hint="eastAsia" w:ascii="仿宋" w:hAnsi="仿宋" w:eastAsia="仿宋" w:cs="仿宋"/>
                <w:b/>
                <w:sz w:val="16"/>
                <w:szCs w:val="16"/>
                <w:lang w:eastAsia="zh-CN"/>
              </w:rPr>
              <w:t>年卫考</w:t>
            </w:r>
            <w:r>
              <w:rPr>
                <w:rFonts w:hint="eastAsia" w:ascii="仿宋" w:hAnsi="仿宋" w:eastAsia="仿宋" w:cs="仿宋"/>
                <w:b/>
                <w:sz w:val="16"/>
                <w:szCs w:val="16"/>
                <w:lang w:val="en-US" w:eastAsia="zh-CN"/>
              </w:rPr>
              <w:t>报名</w:t>
            </w:r>
            <w:r>
              <w:rPr>
                <w:rFonts w:hint="eastAsia" w:ascii="仿宋" w:hAnsi="仿宋" w:eastAsia="仿宋" w:cs="仿宋"/>
                <w:b/>
                <w:sz w:val="16"/>
                <w:szCs w:val="16"/>
                <w:lang w:eastAsia="zh-CN"/>
              </w:rPr>
              <w:t>）</w:t>
            </w:r>
          </w:p>
        </w:tc>
        <w:tc>
          <w:tcPr>
            <w:tcW w:w="1670" w:type="dxa"/>
            <w:vAlign w:val="center"/>
          </w:tcPr>
          <w:p>
            <w:pPr>
              <w:jc w:val="center"/>
              <w:rPr>
                <w:rFonts w:hint="eastAsia" w:ascii="仿宋" w:hAnsi="仿宋" w:eastAsia="仿宋" w:cs="仿宋"/>
                <w:b/>
                <w:sz w:val="28"/>
                <w:szCs w:val="28"/>
              </w:rPr>
            </w:pPr>
            <w:r>
              <w:rPr>
                <w:rFonts w:hint="eastAsia" w:ascii="仿宋" w:hAnsi="仿宋" w:eastAsia="仿宋" w:cs="仿宋"/>
                <w:b/>
                <w:sz w:val="28"/>
                <w:szCs w:val="28"/>
              </w:rPr>
              <w:t>√</w:t>
            </w:r>
          </w:p>
          <w:p>
            <w:pPr>
              <w:jc w:val="center"/>
              <w:rPr>
                <w:rFonts w:hint="eastAsia" w:ascii="仿宋" w:hAnsi="仿宋" w:eastAsia="仿宋" w:cs="仿宋"/>
                <w:color w:val="auto"/>
              </w:rPr>
            </w:pPr>
          </w:p>
        </w:tc>
        <w:tc>
          <w:tcPr>
            <w:tcW w:w="1670" w:type="dxa"/>
            <w:vAlign w:val="center"/>
          </w:tcPr>
          <w:p>
            <w:pPr>
              <w:jc w:val="center"/>
              <w:rPr>
                <w:rFonts w:hint="eastAsia" w:ascii="仿宋" w:hAnsi="仿宋" w:eastAsia="仿宋" w:cs="仿宋"/>
                <w:color w:val="auto"/>
              </w:rPr>
            </w:pPr>
            <w:r>
              <w:rPr>
                <w:rFonts w:hint="eastAsia" w:ascii="仿宋" w:hAnsi="仿宋" w:eastAsia="仿宋" w:cs="仿宋"/>
                <w:color w:val="auto"/>
              </w:rPr>
              <w:t>必要者</w:t>
            </w:r>
          </w:p>
          <w:p>
            <w:pPr>
              <w:jc w:val="center"/>
              <w:rPr>
                <w:rFonts w:hint="eastAsia" w:ascii="仿宋" w:hAnsi="仿宋" w:eastAsia="仿宋" w:cs="仿宋"/>
                <w:color w:val="auto"/>
              </w:rPr>
            </w:pPr>
            <w:r>
              <w:rPr>
                <w:rFonts w:hint="eastAsia" w:ascii="仿宋" w:hAnsi="仿宋" w:eastAsia="仿宋" w:cs="仿宋"/>
                <w:color w:val="auto"/>
              </w:rPr>
              <w:t>提供</w:t>
            </w:r>
          </w:p>
        </w:tc>
      </w:tr>
    </w:tbl>
    <w:p>
      <w:pPr>
        <w:numPr>
          <w:ilvl w:val="0"/>
          <w:numId w:val="0"/>
        </w:numPr>
        <w:spacing w:line="312" w:lineRule="auto"/>
        <w:ind w:right="458" w:rightChars="218"/>
        <w:rPr>
          <w:rFonts w:hint="eastAsia" w:ascii="仿宋" w:hAnsi="仿宋" w:eastAsia="仿宋" w:cs="仿宋"/>
          <w:b/>
          <w:sz w:val="30"/>
          <w:szCs w:val="30"/>
        </w:rPr>
      </w:pPr>
    </w:p>
    <w:p>
      <w:pPr>
        <w:spacing w:line="420" w:lineRule="exact"/>
        <w:ind w:firstLine="281" w:firstLineChars="117"/>
        <w:rPr>
          <w:rFonts w:hint="eastAsia" w:ascii="仿宋" w:hAnsi="仿宋" w:eastAsia="仿宋" w:cs="仿宋"/>
          <w:b/>
          <w:sz w:val="24"/>
        </w:rPr>
      </w:pPr>
      <w:r>
        <w:rPr>
          <w:rFonts w:hint="eastAsia" w:ascii="仿宋" w:hAnsi="仿宋" w:eastAsia="仿宋" w:cs="仿宋"/>
          <w:b/>
          <w:sz w:val="24"/>
        </w:rPr>
        <w:t>*　材料须按上表先后顺序排列，再将</w:t>
      </w:r>
      <w:r>
        <w:rPr>
          <w:rFonts w:hint="eastAsia" w:ascii="仿宋" w:hAnsi="仿宋" w:eastAsia="仿宋" w:cs="仿宋"/>
          <w:b/>
          <w:sz w:val="24"/>
          <w:lang w:eastAsia="zh-CN"/>
        </w:rPr>
        <w:t>报考人员</w:t>
      </w:r>
      <w:r>
        <w:rPr>
          <w:rFonts w:hint="eastAsia" w:ascii="仿宋" w:hAnsi="仿宋" w:eastAsia="仿宋" w:cs="仿宋"/>
          <w:b/>
          <w:sz w:val="24"/>
        </w:rPr>
        <w:t>签名后的报考确认单于附最后，装订成册。</w:t>
      </w:r>
    </w:p>
    <w:p>
      <w:pPr>
        <w:spacing w:line="420" w:lineRule="exact"/>
        <w:ind w:left="361" w:leftChars="172" w:firstLine="1"/>
        <w:rPr>
          <w:rFonts w:hint="eastAsia" w:ascii="仿宋" w:hAnsi="仿宋" w:eastAsia="仿宋" w:cs="仿宋"/>
          <w:b/>
          <w:sz w:val="22"/>
          <w:szCs w:val="22"/>
        </w:rPr>
      </w:pPr>
      <w:r>
        <w:rPr>
          <w:rFonts w:hint="eastAsia" w:ascii="仿宋" w:hAnsi="仿宋" w:eastAsia="仿宋" w:cs="仿宋"/>
          <w:b/>
          <w:sz w:val="22"/>
          <w:szCs w:val="22"/>
        </w:rPr>
        <w:t>初级（师）报考注释 ：</w:t>
      </w:r>
    </w:p>
    <w:p>
      <w:pPr>
        <w:numPr>
          <w:ilvl w:val="0"/>
          <w:numId w:val="3"/>
        </w:numPr>
        <w:spacing w:line="420" w:lineRule="exact"/>
        <w:ind w:left="845" w:right="-76" w:rightChars="-36" w:hanging="363"/>
        <w:rPr>
          <w:rFonts w:hint="eastAsia" w:ascii="仿宋" w:hAnsi="仿宋" w:eastAsia="仿宋" w:cs="仿宋"/>
          <w:sz w:val="20"/>
          <w:szCs w:val="20"/>
        </w:rPr>
      </w:pPr>
      <w:r>
        <w:rPr>
          <w:rFonts w:hint="eastAsia" w:ascii="仿宋" w:hAnsi="仿宋" w:eastAsia="仿宋" w:cs="仿宋"/>
          <w:sz w:val="20"/>
          <w:szCs w:val="20"/>
          <w:lang w:val="en-US" w:eastAsia="zh-CN"/>
        </w:rPr>
        <w:t>提交</w:t>
      </w:r>
      <w:r>
        <w:rPr>
          <w:rFonts w:hint="eastAsia" w:ascii="仿宋" w:hAnsi="仿宋" w:eastAsia="仿宋" w:cs="仿宋"/>
          <w:sz w:val="22"/>
          <w:szCs w:val="22"/>
          <w:lang w:eastAsia="zh-CN"/>
        </w:rPr>
        <w:t>《身份证明过期提供：承诺书（参考）》。</w:t>
      </w:r>
    </w:p>
    <w:p>
      <w:pPr>
        <w:numPr>
          <w:ilvl w:val="0"/>
          <w:numId w:val="3"/>
        </w:numPr>
        <w:spacing w:line="420" w:lineRule="exact"/>
        <w:ind w:left="845" w:right="208" w:rightChars="99" w:hanging="363"/>
        <w:rPr>
          <w:rFonts w:hint="eastAsia" w:ascii="仿宋" w:hAnsi="仿宋" w:eastAsia="仿宋" w:cs="仿宋"/>
          <w:sz w:val="20"/>
          <w:szCs w:val="20"/>
        </w:rPr>
      </w:pPr>
      <w:r>
        <w:rPr>
          <w:rFonts w:hint="eastAsia" w:ascii="仿宋" w:hAnsi="仿宋" w:eastAsia="仿宋" w:cs="仿宋"/>
          <w:sz w:val="20"/>
          <w:szCs w:val="20"/>
        </w:rPr>
        <w:t>提交继续教育学历的，必须同时提交</w:t>
      </w:r>
      <w:r>
        <w:rPr>
          <w:rFonts w:hint="eastAsia" w:ascii="仿宋" w:hAnsi="仿宋" w:eastAsia="仿宋" w:cs="仿宋"/>
          <w:b/>
          <w:bCs/>
          <w:sz w:val="20"/>
          <w:szCs w:val="20"/>
        </w:rPr>
        <w:t>初始学历（中专以上学历）</w:t>
      </w:r>
      <w:r>
        <w:rPr>
          <w:rFonts w:hint="eastAsia" w:ascii="仿宋" w:hAnsi="仿宋" w:eastAsia="仿宋" w:cs="仿宋"/>
          <w:sz w:val="20"/>
          <w:szCs w:val="20"/>
        </w:rPr>
        <w:t>；有学位证的亦须同时提交。</w:t>
      </w:r>
    </w:p>
    <w:p>
      <w:pPr>
        <w:numPr>
          <w:ilvl w:val="0"/>
          <w:numId w:val="0"/>
        </w:numPr>
        <w:spacing w:line="420" w:lineRule="exact"/>
        <w:ind w:leftChars="207" w:right="458" w:rightChars="218" w:firstLine="662" w:firstLineChars="300"/>
        <w:rPr>
          <w:rFonts w:hint="eastAsia" w:ascii="仿宋" w:hAnsi="仿宋" w:eastAsia="仿宋" w:cs="仿宋"/>
          <w:sz w:val="20"/>
          <w:szCs w:val="20"/>
        </w:rPr>
      </w:pPr>
      <w:r>
        <w:rPr>
          <w:rFonts w:hint="eastAsia" w:ascii="仿宋" w:hAnsi="仿宋" w:eastAsia="仿宋" w:cs="仿宋"/>
          <w:b/>
          <w:bCs/>
          <w:sz w:val="22"/>
          <w:szCs w:val="22"/>
        </w:rPr>
        <w:t>关于学历鉴定的</w:t>
      </w:r>
      <w:r>
        <w:rPr>
          <w:rFonts w:hint="eastAsia" w:ascii="仿宋" w:hAnsi="仿宋" w:eastAsia="仿宋" w:cs="仿宋"/>
          <w:b/>
          <w:bCs/>
          <w:sz w:val="22"/>
          <w:szCs w:val="22"/>
          <w:lang w:eastAsia="zh-CN"/>
        </w:rPr>
        <w:t>要求</w:t>
      </w:r>
      <w:r>
        <w:rPr>
          <w:rFonts w:hint="eastAsia" w:ascii="仿宋" w:hAnsi="仿宋" w:eastAsia="仿宋" w:cs="仿宋"/>
          <w:sz w:val="22"/>
          <w:szCs w:val="22"/>
        </w:rPr>
        <w:t>：2002年（含）以后取得高等教育学历证书的考生请</w:t>
      </w:r>
      <w:r>
        <w:rPr>
          <w:rFonts w:hint="eastAsia" w:ascii="仿宋" w:hAnsi="仿宋" w:eastAsia="仿宋" w:cs="仿宋"/>
          <w:b/>
          <w:bCs/>
          <w:sz w:val="22"/>
          <w:szCs w:val="22"/>
        </w:rPr>
        <w:t>务必准确填写学历编号</w:t>
      </w:r>
      <w:r>
        <w:rPr>
          <w:rFonts w:hint="eastAsia" w:ascii="仿宋" w:hAnsi="仿宋" w:eastAsia="仿宋" w:cs="仿宋"/>
          <w:sz w:val="22"/>
          <w:szCs w:val="22"/>
        </w:rPr>
        <w:t>，以便考试管理机构通过学信网查询学历证书的真伪</w:t>
      </w:r>
      <w:r>
        <w:rPr>
          <w:rFonts w:hint="eastAsia" w:ascii="仿宋" w:hAnsi="仿宋" w:eastAsia="仿宋" w:cs="仿宋"/>
          <w:sz w:val="22"/>
          <w:szCs w:val="22"/>
          <w:lang w:eastAsia="zh-CN"/>
        </w:rPr>
        <w:t>，学信网无法通过核验的，需提交学信网学历认证或</w:t>
      </w:r>
      <w:r>
        <w:rPr>
          <w:rFonts w:hint="eastAsia" w:ascii="仿宋" w:hAnsi="仿宋" w:eastAsia="仿宋" w:cs="仿宋"/>
          <w:sz w:val="22"/>
          <w:szCs w:val="22"/>
        </w:rPr>
        <w:t>广东省高教厅学历鉴定中心</w:t>
      </w:r>
      <w:r>
        <w:rPr>
          <w:rFonts w:hint="eastAsia" w:ascii="仿宋" w:hAnsi="仿宋" w:eastAsia="仿宋" w:cs="仿宋"/>
          <w:sz w:val="22"/>
          <w:szCs w:val="22"/>
          <w:lang w:eastAsia="zh-CN"/>
        </w:rPr>
        <w:t>出具的学历鉴定</w:t>
      </w:r>
      <w:r>
        <w:rPr>
          <w:rFonts w:hint="eastAsia" w:ascii="仿宋" w:hAnsi="仿宋" w:eastAsia="仿宋" w:cs="仿宋"/>
          <w:sz w:val="22"/>
          <w:szCs w:val="22"/>
        </w:rPr>
        <w:t>。中专学历</w:t>
      </w:r>
      <w:r>
        <w:rPr>
          <w:rFonts w:hint="eastAsia" w:ascii="仿宋" w:hAnsi="仿宋" w:eastAsia="仿宋" w:cs="仿宋"/>
          <w:sz w:val="22"/>
          <w:szCs w:val="22"/>
          <w:lang w:eastAsia="zh-CN"/>
        </w:rPr>
        <w:t>报考人员</w:t>
      </w:r>
      <w:r>
        <w:rPr>
          <w:rFonts w:hint="eastAsia" w:ascii="仿宋" w:hAnsi="仿宋" w:eastAsia="仿宋" w:cs="仿宋"/>
          <w:sz w:val="22"/>
          <w:szCs w:val="22"/>
        </w:rPr>
        <w:t>：由于广东省高教厅学历鉴定中心已停止受理中专学历的鉴定，因此外省院校毕业的中专学历</w:t>
      </w:r>
      <w:r>
        <w:rPr>
          <w:rFonts w:hint="eastAsia" w:ascii="仿宋" w:hAnsi="仿宋" w:eastAsia="仿宋" w:cs="仿宋"/>
          <w:sz w:val="22"/>
          <w:szCs w:val="22"/>
          <w:lang w:eastAsia="zh-CN"/>
        </w:rPr>
        <w:t>报考人员</w:t>
      </w:r>
      <w:r>
        <w:rPr>
          <w:rFonts w:hint="eastAsia" w:ascii="仿宋" w:hAnsi="仿宋" w:eastAsia="仿宋" w:cs="仿宋"/>
          <w:sz w:val="22"/>
          <w:szCs w:val="22"/>
        </w:rPr>
        <w:t>可选择提交当地省级教育部门出具的相关学历鉴定证明，亦可提交档案的学籍证明材料</w:t>
      </w:r>
      <w:r>
        <w:rPr>
          <w:rFonts w:hint="eastAsia" w:ascii="仿宋" w:hAnsi="仿宋" w:eastAsia="仿宋" w:cs="仿宋"/>
          <w:sz w:val="22"/>
          <w:szCs w:val="22"/>
          <w:lang w:eastAsia="zh-CN"/>
        </w:rPr>
        <w:t>（</w:t>
      </w:r>
      <w:r>
        <w:rPr>
          <w:rFonts w:hint="eastAsia" w:ascii="仿宋" w:hAnsi="仿宋" w:eastAsia="仿宋" w:cs="仿宋"/>
          <w:b/>
          <w:bCs/>
          <w:color w:val="auto"/>
          <w:sz w:val="22"/>
          <w:szCs w:val="22"/>
          <w:lang w:eastAsia="zh-CN"/>
        </w:rPr>
        <w:t>如：招生花名册或毕业生花名册</w:t>
      </w:r>
      <w:r>
        <w:rPr>
          <w:rFonts w:hint="eastAsia" w:ascii="仿宋" w:hAnsi="仿宋" w:eastAsia="仿宋" w:cs="仿宋"/>
          <w:sz w:val="22"/>
          <w:szCs w:val="22"/>
          <w:lang w:eastAsia="zh-CN"/>
        </w:rPr>
        <w:t>）</w:t>
      </w:r>
      <w:r>
        <w:rPr>
          <w:rFonts w:hint="eastAsia" w:ascii="仿宋" w:hAnsi="仿宋" w:eastAsia="仿宋" w:cs="仿宋"/>
          <w:sz w:val="22"/>
          <w:szCs w:val="22"/>
        </w:rPr>
        <w:t>作为佐证</w:t>
      </w:r>
      <w:r>
        <w:rPr>
          <w:rFonts w:hint="eastAsia" w:ascii="仿宋" w:hAnsi="仿宋" w:eastAsia="仿宋" w:cs="仿宋"/>
          <w:sz w:val="22"/>
          <w:szCs w:val="22"/>
          <w:lang w:eastAsia="zh-CN"/>
        </w:rPr>
        <w:t>，（省内中专报考人员参照执行）。</w:t>
      </w:r>
    </w:p>
    <w:p>
      <w:pPr>
        <w:numPr>
          <w:ilvl w:val="0"/>
          <w:numId w:val="3"/>
        </w:numPr>
        <w:spacing w:line="420" w:lineRule="exact"/>
        <w:ind w:left="845" w:right="-76" w:rightChars="-36" w:hanging="363"/>
        <w:rPr>
          <w:rFonts w:hint="eastAsia" w:ascii="仿宋" w:hAnsi="仿宋" w:eastAsia="仿宋" w:cs="仿宋"/>
          <w:color w:val="auto"/>
          <w:sz w:val="20"/>
          <w:szCs w:val="20"/>
        </w:rPr>
      </w:pPr>
      <w:r>
        <w:rPr>
          <w:rFonts w:hint="eastAsia" w:ascii="仿宋" w:hAnsi="仿宋" w:eastAsia="仿宋" w:cs="仿宋"/>
          <w:sz w:val="20"/>
          <w:szCs w:val="20"/>
        </w:rPr>
        <w:t>报考</w:t>
      </w:r>
      <w:r>
        <w:rPr>
          <w:rFonts w:hint="eastAsia" w:ascii="仿宋" w:hAnsi="仿宋" w:eastAsia="仿宋" w:cs="仿宋"/>
          <w:color w:val="auto"/>
          <w:sz w:val="20"/>
          <w:szCs w:val="20"/>
        </w:rPr>
        <w:t>护理学师级专业的必须提供护士执业证书复印件，执业证书上的执业信息（含执业地点及变更后执业地点</w:t>
      </w:r>
      <w:r>
        <w:rPr>
          <w:rFonts w:hint="eastAsia" w:ascii="仿宋" w:hAnsi="仿宋" w:eastAsia="仿宋" w:cs="仿宋"/>
          <w:color w:val="auto"/>
          <w:sz w:val="20"/>
          <w:szCs w:val="20"/>
          <w:lang w:eastAsia="zh-CN"/>
        </w:rPr>
        <w:t>、执业活动时间</w:t>
      </w:r>
      <w:r>
        <w:rPr>
          <w:rFonts w:hint="eastAsia" w:ascii="仿宋" w:hAnsi="仿宋" w:eastAsia="仿宋" w:cs="仿宋"/>
          <w:color w:val="auto"/>
          <w:sz w:val="20"/>
          <w:szCs w:val="20"/>
        </w:rPr>
        <w:t>）必须复印完整。</w:t>
      </w:r>
      <w:r>
        <w:rPr>
          <w:rFonts w:hint="eastAsia" w:ascii="仿宋" w:hAnsi="仿宋" w:eastAsia="仿宋" w:cs="仿宋"/>
          <w:color w:val="auto"/>
          <w:sz w:val="20"/>
          <w:szCs w:val="20"/>
          <w:lang w:val="en-US" w:eastAsia="zh-CN"/>
        </w:rPr>
        <w:t>因换证导致护士执业证书注册活动未达到相应年限要求的，需提交换证前注册活动相关佐证</w:t>
      </w:r>
      <w:r>
        <w:rPr>
          <w:rFonts w:hint="eastAsia" w:ascii="仿宋" w:hAnsi="仿宋" w:eastAsia="仿宋" w:cs="仿宋"/>
          <w:b/>
          <w:bCs/>
          <w:color w:val="auto"/>
          <w:sz w:val="21"/>
          <w:szCs w:val="21"/>
          <w:lang w:val="en-US" w:eastAsia="zh-CN"/>
        </w:rPr>
        <w:t>（注册部门盖章的首次注册信息表等）</w:t>
      </w:r>
      <w:r>
        <w:rPr>
          <w:rFonts w:hint="eastAsia" w:ascii="仿宋" w:hAnsi="仿宋" w:eastAsia="仿宋" w:cs="仿宋"/>
          <w:color w:val="auto"/>
          <w:sz w:val="20"/>
          <w:szCs w:val="20"/>
          <w:lang w:val="en-US" w:eastAsia="zh-CN"/>
        </w:rPr>
        <w:t>。</w:t>
      </w:r>
    </w:p>
    <w:p>
      <w:pPr>
        <w:numPr>
          <w:ilvl w:val="0"/>
          <w:numId w:val="3"/>
        </w:numPr>
        <w:spacing w:line="420" w:lineRule="exact"/>
        <w:ind w:left="845" w:right="-76" w:rightChars="-36" w:hanging="363"/>
        <w:rPr>
          <w:rFonts w:hint="eastAsia" w:ascii="仿宋" w:hAnsi="仿宋" w:eastAsia="仿宋" w:cs="仿宋"/>
          <w:b/>
          <w:sz w:val="20"/>
          <w:szCs w:val="20"/>
        </w:rPr>
      </w:pPr>
      <w:r>
        <w:rPr>
          <w:rFonts w:hint="eastAsia" w:ascii="仿宋" w:hAnsi="仿宋" w:eastAsia="仿宋" w:cs="仿宋"/>
          <w:color w:val="auto"/>
          <w:sz w:val="20"/>
          <w:szCs w:val="20"/>
          <w:lang w:eastAsia="zh-CN"/>
        </w:rPr>
        <w:t>在</w:t>
      </w:r>
      <w:r>
        <w:rPr>
          <w:rFonts w:hint="eastAsia" w:ascii="仿宋" w:hAnsi="仿宋" w:eastAsia="仿宋" w:cs="仿宋"/>
          <w:color w:val="auto"/>
          <w:sz w:val="20"/>
          <w:szCs w:val="20"/>
        </w:rPr>
        <w:t>医疗机构、学校或公司医务室、幼儿园等单位工作的</w:t>
      </w:r>
      <w:r>
        <w:rPr>
          <w:rFonts w:hint="eastAsia" w:ascii="仿宋" w:hAnsi="仿宋" w:eastAsia="仿宋" w:cs="仿宋"/>
          <w:color w:val="auto"/>
          <w:sz w:val="20"/>
          <w:szCs w:val="20"/>
          <w:lang w:eastAsia="zh-CN"/>
        </w:rPr>
        <w:t>报考人员</w:t>
      </w:r>
      <w:r>
        <w:rPr>
          <w:rFonts w:hint="eastAsia" w:ascii="仿宋" w:hAnsi="仿宋" w:eastAsia="仿宋" w:cs="仿宋"/>
          <w:color w:val="auto"/>
          <w:sz w:val="20"/>
          <w:szCs w:val="20"/>
        </w:rPr>
        <w:t>，须提供经卫生行政部门批准的医疗机构执业许可证含诊疗科目核</w:t>
      </w:r>
      <w:r>
        <w:rPr>
          <w:rFonts w:hint="eastAsia" w:ascii="仿宋" w:hAnsi="仿宋" w:eastAsia="仿宋" w:cs="仿宋"/>
          <w:sz w:val="20"/>
          <w:szCs w:val="20"/>
        </w:rPr>
        <w:t>定表复印件（经该机构加具审核公章），未能提供者视为不符合报考条件，</w:t>
      </w:r>
      <w:r>
        <w:rPr>
          <w:rFonts w:hint="eastAsia" w:ascii="仿宋" w:hAnsi="仿宋" w:eastAsia="仿宋" w:cs="仿宋"/>
          <w:sz w:val="20"/>
          <w:szCs w:val="20"/>
          <w:lang w:eastAsia="zh-CN"/>
        </w:rPr>
        <w:t>报考人员</w:t>
      </w:r>
      <w:r>
        <w:rPr>
          <w:rFonts w:hint="eastAsia" w:ascii="仿宋" w:hAnsi="仿宋" w:eastAsia="仿宋" w:cs="仿宋"/>
          <w:sz w:val="20"/>
          <w:szCs w:val="20"/>
        </w:rPr>
        <w:t>报考的专业必须在核定的诊疗科目范围内。</w:t>
      </w:r>
    </w:p>
    <w:p>
      <w:pPr>
        <w:numPr>
          <w:ilvl w:val="0"/>
          <w:numId w:val="3"/>
        </w:numPr>
        <w:spacing w:line="420" w:lineRule="exact"/>
        <w:ind w:left="845" w:right="-76" w:rightChars="-36" w:hanging="363"/>
        <w:rPr>
          <w:rFonts w:hint="eastAsia" w:ascii="仿宋" w:hAnsi="仿宋" w:eastAsia="仿宋" w:cs="仿宋"/>
          <w:b/>
          <w:sz w:val="20"/>
          <w:szCs w:val="20"/>
        </w:rPr>
      </w:pPr>
      <w:r>
        <w:rPr>
          <w:rFonts w:hint="eastAsia" w:ascii="仿宋" w:hAnsi="仿宋" w:eastAsia="仿宋" w:cs="仿宋"/>
          <w:b/>
          <w:sz w:val="20"/>
          <w:szCs w:val="20"/>
        </w:rPr>
        <w:t>报考人员须提交近3个月在现工作单位缴纳社保的清单凭证原件（社保凭证须加盖社保部门业务专用章），缴纳社保不足3个月的须提交与用人单位签订的劳动合同或聘用合同等在职在岗证明材料（须经合同双方签字盖章）。</w:t>
      </w:r>
    </w:p>
    <w:p>
      <w:pPr>
        <w:numPr>
          <w:ilvl w:val="0"/>
          <w:numId w:val="3"/>
        </w:numPr>
        <w:spacing w:line="420" w:lineRule="exact"/>
        <w:ind w:left="845" w:right="-76" w:rightChars="-36" w:hanging="363"/>
        <w:rPr>
          <w:rFonts w:hint="eastAsia" w:ascii="仿宋" w:hAnsi="仿宋" w:eastAsia="仿宋" w:cs="仿宋"/>
          <w:b/>
          <w:sz w:val="30"/>
          <w:szCs w:val="30"/>
        </w:rPr>
      </w:pPr>
      <w:r>
        <w:rPr>
          <w:rFonts w:hint="eastAsia" w:ascii="仿宋" w:hAnsi="仿宋" w:eastAsia="仿宋" w:cs="仿宋"/>
          <w:sz w:val="20"/>
          <w:szCs w:val="20"/>
        </w:rPr>
        <w:t>如有必要提供的其他证明复印件，</w:t>
      </w:r>
      <w:r>
        <w:rPr>
          <w:rFonts w:hint="eastAsia" w:ascii="仿宋" w:hAnsi="仿宋" w:eastAsia="仿宋" w:cs="仿宋"/>
          <w:sz w:val="22"/>
          <w:szCs w:val="22"/>
        </w:rPr>
        <w:t>如曾用名证明、</w:t>
      </w:r>
      <w:r>
        <w:rPr>
          <w:rFonts w:hint="eastAsia" w:ascii="仿宋" w:hAnsi="仿宋" w:eastAsia="仿宋" w:cs="仿宋"/>
          <w:sz w:val="22"/>
          <w:szCs w:val="22"/>
          <w:lang w:eastAsia="zh-CN"/>
        </w:rPr>
        <w:t>转岗证明、享受提前报考的抗疫一线人员佐证材料、工作证明</w:t>
      </w:r>
      <w:r>
        <w:rPr>
          <w:rFonts w:hint="eastAsia" w:ascii="仿宋" w:hAnsi="仿宋" w:eastAsia="仿宋" w:cs="仿宋"/>
          <w:sz w:val="22"/>
          <w:szCs w:val="22"/>
        </w:rPr>
        <w:t>或用于说明</w:t>
      </w:r>
      <w:r>
        <w:rPr>
          <w:rFonts w:hint="eastAsia" w:ascii="仿宋" w:hAnsi="仿宋" w:eastAsia="仿宋" w:cs="仿宋"/>
          <w:sz w:val="22"/>
          <w:szCs w:val="22"/>
          <w:lang w:eastAsia="zh-CN"/>
        </w:rPr>
        <w:t>报考人员</w:t>
      </w:r>
      <w:r>
        <w:rPr>
          <w:rFonts w:hint="eastAsia" w:ascii="仿宋" w:hAnsi="仿宋" w:eastAsia="仿宋" w:cs="仿宋"/>
          <w:sz w:val="22"/>
          <w:szCs w:val="22"/>
        </w:rPr>
        <w:t>学历、资历的其它佐证材料，</w:t>
      </w:r>
      <w:r>
        <w:rPr>
          <w:rFonts w:hint="eastAsia" w:ascii="仿宋" w:hAnsi="仿宋" w:eastAsia="仿宋" w:cs="仿宋"/>
          <w:sz w:val="20"/>
          <w:szCs w:val="20"/>
        </w:rPr>
        <w:t>均附于此位置。</w:t>
      </w:r>
    </w:p>
    <w:p>
      <w:pPr>
        <w:numPr>
          <w:ilvl w:val="0"/>
          <w:numId w:val="2"/>
        </w:numPr>
        <w:ind w:left="931" w:leftChars="300" w:hanging="301" w:hangingChars="100"/>
        <w:rPr>
          <w:rFonts w:hint="eastAsia" w:ascii="仿宋" w:hAnsi="仿宋" w:eastAsia="仿宋" w:cs="仿宋"/>
          <w:b/>
          <w:sz w:val="30"/>
          <w:szCs w:val="30"/>
        </w:rPr>
      </w:pPr>
      <w:r>
        <w:rPr>
          <w:rFonts w:hint="eastAsia" w:ascii="仿宋" w:hAnsi="仿宋" w:eastAsia="仿宋" w:cs="仿宋"/>
          <w:b/>
          <w:sz w:val="30"/>
          <w:szCs w:val="30"/>
        </w:rPr>
        <w:t>中级考试专业（专业代码：301～39</w:t>
      </w:r>
      <w:r>
        <w:rPr>
          <w:rFonts w:hint="eastAsia" w:ascii="仿宋" w:hAnsi="仿宋" w:eastAsia="仿宋" w:cs="仿宋"/>
          <w:b/>
          <w:sz w:val="30"/>
          <w:szCs w:val="30"/>
          <w:lang w:val="en-US" w:eastAsia="zh-CN"/>
        </w:rPr>
        <w:t>3</w:t>
      </w:r>
      <w:r>
        <w:rPr>
          <w:rFonts w:hint="eastAsia" w:ascii="仿宋" w:hAnsi="仿宋" w:eastAsia="仿宋" w:cs="仿宋"/>
          <w:b/>
          <w:sz w:val="30"/>
          <w:szCs w:val="30"/>
        </w:rPr>
        <w:t>）</w:t>
      </w:r>
    </w:p>
    <w:tbl>
      <w:tblPr>
        <w:tblStyle w:val="3"/>
        <w:tblW w:w="148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9"/>
        <w:gridCol w:w="960"/>
        <w:gridCol w:w="876"/>
        <w:gridCol w:w="876"/>
        <w:gridCol w:w="876"/>
        <w:gridCol w:w="1212"/>
        <w:gridCol w:w="960"/>
        <w:gridCol w:w="1068"/>
        <w:gridCol w:w="1044"/>
        <w:gridCol w:w="696"/>
        <w:gridCol w:w="1224"/>
        <w:gridCol w:w="1299"/>
        <w:gridCol w:w="1593"/>
        <w:gridCol w:w="9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4" w:hRule="atLeast"/>
        </w:trPr>
        <w:tc>
          <w:tcPr>
            <w:tcW w:w="1159" w:type="dxa"/>
            <w:vAlign w:val="center"/>
          </w:tcPr>
          <w:p>
            <w:pPr>
              <w:jc w:val="center"/>
              <w:rPr>
                <w:rFonts w:hint="eastAsia" w:ascii="仿宋" w:hAnsi="仿宋" w:eastAsia="仿宋" w:cs="仿宋"/>
                <w:b/>
                <w:bCs/>
              </w:rPr>
            </w:pPr>
            <w:r>
              <w:rPr>
                <w:rFonts w:hint="eastAsia" w:ascii="仿宋" w:hAnsi="仿宋" w:eastAsia="仿宋" w:cs="仿宋"/>
                <w:b/>
                <w:bCs/>
              </w:rPr>
              <w:t>报考</w:t>
            </w:r>
          </w:p>
          <w:p>
            <w:pPr>
              <w:jc w:val="center"/>
              <w:rPr>
                <w:rFonts w:hint="eastAsia" w:ascii="仿宋" w:hAnsi="仿宋" w:eastAsia="仿宋" w:cs="仿宋"/>
                <w:b/>
                <w:bCs/>
              </w:rPr>
            </w:pPr>
            <w:r>
              <w:rPr>
                <w:rFonts w:hint="eastAsia" w:ascii="仿宋" w:hAnsi="仿宋" w:eastAsia="仿宋" w:cs="仿宋"/>
                <w:b/>
                <w:bCs/>
              </w:rPr>
              <w:t>专业</w:t>
            </w:r>
          </w:p>
        </w:tc>
        <w:tc>
          <w:tcPr>
            <w:tcW w:w="960" w:type="dxa"/>
            <w:vAlign w:val="center"/>
          </w:tcPr>
          <w:p>
            <w:pPr>
              <w:jc w:val="center"/>
              <w:rPr>
                <w:rFonts w:hint="eastAsia" w:ascii="仿宋" w:hAnsi="仿宋" w:eastAsia="仿宋" w:cs="仿宋"/>
                <w:b/>
                <w:bCs/>
              </w:rPr>
            </w:pPr>
            <w:r>
              <w:rPr>
                <w:rFonts w:hint="eastAsia" w:ascii="仿宋" w:hAnsi="仿宋" w:eastAsia="仿宋" w:cs="仿宋"/>
                <w:b/>
                <w:bCs/>
              </w:rPr>
              <w:t>代码</w:t>
            </w:r>
          </w:p>
        </w:tc>
        <w:tc>
          <w:tcPr>
            <w:tcW w:w="876" w:type="dxa"/>
            <w:vAlign w:val="center"/>
          </w:tcPr>
          <w:p>
            <w:pPr>
              <w:jc w:val="center"/>
              <w:rPr>
                <w:rFonts w:hint="eastAsia" w:ascii="仿宋" w:hAnsi="仿宋" w:eastAsia="仿宋" w:cs="仿宋"/>
                <w:b/>
                <w:bCs/>
              </w:rPr>
            </w:pPr>
            <w:r>
              <w:rPr>
                <w:rFonts w:hint="eastAsia" w:ascii="仿宋" w:hAnsi="仿宋" w:eastAsia="仿宋" w:cs="仿宋"/>
                <w:b/>
                <w:bCs/>
                <w:lang w:eastAsia="zh-CN"/>
              </w:rPr>
              <w:t>《申请表》（国网打印）</w:t>
            </w:r>
          </w:p>
        </w:tc>
        <w:tc>
          <w:tcPr>
            <w:tcW w:w="876" w:type="dxa"/>
            <w:vAlign w:val="center"/>
          </w:tcPr>
          <w:p>
            <w:pPr>
              <w:jc w:val="center"/>
              <w:rPr>
                <w:rFonts w:hint="eastAsia" w:ascii="仿宋" w:hAnsi="仿宋" w:eastAsia="仿宋" w:cs="仿宋"/>
                <w:b/>
                <w:bCs/>
                <w:lang w:eastAsia="zh-CN"/>
              </w:rPr>
            </w:pPr>
            <w:r>
              <w:rPr>
                <w:rFonts w:hint="eastAsia" w:ascii="仿宋" w:hAnsi="仿宋" w:eastAsia="仿宋" w:cs="仿宋"/>
                <w:b/>
                <w:bCs/>
                <w:lang w:eastAsia="zh-CN"/>
              </w:rPr>
              <w:t>《审核表》（省网打印）</w:t>
            </w:r>
          </w:p>
        </w:tc>
        <w:tc>
          <w:tcPr>
            <w:tcW w:w="876" w:type="dxa"/>
            <w:vAlign w:val="center"/>
          </w:tcPr>
          <w:p>
            <w:pPr>
              <w:jc w:val="center"/>
              <w:rPr>
                <w:rFonts w:hint="eastAsia" w:ascii="仿宋" w:hAnsi="仿宋" w:eastAsia="仿宋" w:cs="仿宋"/>
                <w:b/>
                <w:bCs/>
              </w:rPr>
            </w:pPr>
            <w:r>
              <w:rPr>
                <w:rFonts w:hint="eastAsia" w:ascii="仿宋" w:hAnsi="仿宋" w:eastAsia="仿宋" w:cs="仿宋"/>
                <w:b/>
                <w:bCs/>
              </w:rPr>
              <w:t>身份证</w:t>
            </w:r>
          </w:p>
          <w:p>
            <w:pPr>
              <w:jc w:val="center"/>
              <w:rPr>
                <w:rFonts w:hint="eastAsia" w:ascii="仿宋" w:hAnsi="仿宋" w:eastAsia="仿宋" w:cs="仿宋"/>
                <w:b/>
                <w:bCs/>
              </w:rPr>
            </w:pPr>
            <w:r>
              <w:rPr>
                <w:rFonts w:hint="eastAsia" w:ascii="仿宋" w:hAnsi="仿宋" w:eastAsia="仿宋" w:cs="仿宋"/>
                <w:b/>
                <w:bCs/>
              </w:rPr>
              <w:t xml:space="preserve"> 复印件</w:t>
            </w:r>
            <w:r>
              <w:rPr>
                <w:rFonts w:hint="eastAsia" w:ascii="仿宋" w:hAnsi="仿宋" w:eastAsia="仿宋" w:cs="仿宋"/>
                <w:b/>
                <w:bCs/>
                <w:szCs w:val="21"/>
                <w:lang w:eastAsia="zh-CN"/>
              </w:rPr>
              <w:t>（正反面）</w:t>
            </w:r>
          </w:p>
        </w:tc>
        <w:tc>
          <w:tcPr>
            <w:tcW w:w="1212" w:type="dxa"/>
            <w:vAlign w:val="center"/>
          </w:tcPr>
          <w:p>
            <w:pPr>
              <w:jc w:val="center"/>
              <w:rPr>
                <w:rFonts w:hint="eastAsia" w:ascii="仿宋" w:hAnsi="仿宋" w:eastAsia="仿宋" w:cs="仿宋"/>
                <w:b/>
                <w:bCs/>
                <w:lang w:eastAsia="zh-CN"/>
              </w:rPr>
            </w:pPr>
            <w:r>
              <w:rPr>
                <w:rFonts w:hint="eastAsia" w:ascii="仿宋" w:hAnsi="仿宋" w:eastAsia="仿宋" w:cs="仿宋"/>
                <w:b/>
                <w:bCs/>
                <w:lang w:val="en-US" w:eastAsia="zh-CN"/>
              </w:rPr>
              <w:t>身份证2026年4月26前过期的补办</w:t>
            </w:r>
          </w:p>
          <w:p>
            <w:pPr>
              <w:jc w:val="center"/>
              <w:rPr>
                <w:rFonts w:hint="eastAsia" w:ascii="仿宋" w:hAnsi="仿宋" w:eastAsia="仿宋" w:cs="仿宋"/>
                <w:b/>
                <w:bCs/>
              </w:rPr>
            </w:pPr>
            <w:r>
              <w:rPr>
                <w:rFonts w:hint="eastAsia" w:ascii="仿宋" w:hAnsi="仿宋" w:eastAsia="仿宋" w:cs="仿宋"/>
                <w:b/>
                <w:bCs/>
              </w:rPr>
              <w:t>承诺书</w:t>
            </w:r>
          </w:p>
          <w:p>
            <w:pPr>
              <w:jc w:val="center"/>
              <w:rPr>
                <w:rFonts w:hint="eastAsia" w:ascii="仿宋" w:hAnsi="仿宋" w:eastAsia="仿宋" w:cs="仿宋"/>
                <w:b/>
                <w:bCs/>
                <w:lang w:eastAsia="zh-CN"/>
              </w:rPr>
            </w:pPr>
            <w:r>
              <w:rPr>
                <w:rFonts w:hint="eastAsia" w:ascii="仿宋" w:hAnsi="仿宋" w:eastAsia="仿宋" w:cs="仿宋"/>
                <w:b/>
                <w:bCs/>
              </w:rPr>
              <w:t>①</w:t>
            </w:r>
          </w:p>
        </w:tc>
        <w:tc>
          <w:tcPr>
            <w:tcW w:w="960" w:type="dxa"/>
            <w:vAlign w:val="center"/>
          </w:tcPr>
          <w:p>
            <w:pPr>
              <w:jc w:val="center"/>
              <w:rPr>
                <w:rFonts w:hint="eastAsia" w:ascii="仿宋" w:hAnsi="仿宋" w:eastAsia="仿宋" w:cs="仿宋"/>
                <w:b/>
                <w:bCs/>
              </w:rPr>
            </w:pPr>
            <w:r>
              <w:rPr>
                <w:rFonts w:hint="eastAsia" w:ascii="仿宋" w:hAnsi="仿宋" w:eastAsia="仿宋" w:cs="仿宋"/>
                <w:b/>
                <w:bCs/>
              </w:rPr>
              <w:t>毕业证</w:t>
            </w:r>
            <w:r>
              <w:rPr>
                <w:rFonts w:hint="eastAsia" w:ascii="仿宋" w:hAnsi="仿宋" w:eastAsia="仿宋" w:cs="仿宋"/>
                <w:b/>
                <w:bCs/>
                <w:lang w:eastAsia="zh-CN"/>
              </w:rPr>
              <w:t>学位证</w:t>
            </w:r>
            <w:r>
              <w:rPr>
                <w:rFonts w:hint="eastAsia" w:ascii="仿宋" w:hAnsi="仿宋" w:eastAsia="仿宋" w:cs="仿宋"/>
                <w:b/>
                <w:bCs/>
              </w:rPr>
              <w:t xml:space="preserve"> </w:t>
            </w:r>
          </w:p>
          <w:p>
            <w:pPr>
              <w:jc w:val="center"/>
              <w:rPr>
                <w:rFonts w:hint="eastAsia" w:ascii="仿宋" w:hAnsi="仿宋" w:eastAsia="仿宋" w:cs="仿宋"/>
                <w:b/>
                <w:bCs/>
                <w:lang w:eastAsia="zh-CN"/>
              </w:rPr>
            </w:pPr>
            <w:r>
              <w:rPr>
                <w:rFonts w:hint="eastAsia" w:ascii="仿宋" w:hAnsi="仿宋" w:eastAsia="仿宋" w:cs="仿宋"/>
                <w:b/>
                <w:bCs/>
              </w:rPr>
              <w:t>复印件</w:t>
            </w:r>
            <w:r>
              <w:rPr>
                <w:rFonts w:hint="eastAsia" w:ascii="仿宋" w:hAnsi="仿宋" w:eastAsia="仿宋" w:cs="仿宋"/>
                <w:b/>
                <w:bCs/>
                <w:lang w:eastAsia="zh-CN"/>
              </w:rPr>
              <w:t>和</w:t>
            </w:r>
          </w:p>
          <w:p>
            <w:pPr>
              <w:jc w:val="center"/>
              <w:rPr>
                <w:rFonts w:hint="eastAsia" w:ascii="仿宋" w:hAnsi="仿宋" w:eastAsia="仿宋" w:cs="仿宋"/>
                <w:b/>
                <w:bCs/>
              </w:rPr>
            </w:pPr>
            <w:r>
              <w:rPr>
                <w:rFonts w:hint="eastAsia" w:ascii="仿宋" w:hAnsi="仿宋" w:eastAsia="仿宋" w:cs="仿宋"/>
                <w:b/>
                <w:bCs/>
                <w:lang w:eastAsia="zh-CN"/>
              </w:rPr>
              <w:t>学历鉴定</w:t>
            </w:r>
          </w:p>
          <w:p>
            <w:pPr>
              <w:jc w:val="center"/>
              <w:rPr>
                <w:rFonts w:hint="eastAsia" w:ascii="仿宋" w:hAnsi="仿宋" w:eastAsia="仿宋" w:cs="仿宋"/>
                <w:b/>
                <w:bCs/>
              </w:rPr>
            </w:pPr>
            <w:r>
              <w:rPr>
                <w:rFonts w:hint="eastAsia" w:ascii="仿宋" w:hAnsi="仿宋" w:eastAsia="仿宋" w:cs="仿宋"/>
                <w:b/>
                <w:bCs/>
              </w:rPr>
              <w:t>②</w:t>
            </w:r>
          </w:p>
        </w:tc>
        <w:tc>
          <w:tcPr>
            <w:tcW w:w="1068" w:type="dxa"/>
            <w:vAlign w:val="center"/>
          </w:tcPr>
          <w:p>
            <w:pPr>
              <w:jc w:val="center"/>
              <w:rPr>
                <w:rFonts w:hint="eastAsia" w:ascii="仿宋" w:hAnsi="仿宋" w:eastAsia="仿宋" w:cs="仿宋"/>
                <w:b/>
                <w:bCs/>
              </w:rPr>
            </w:pPr>
            <w:r>
              <w:rPr>
                <w:rFonts w:hint="eastAsia" w:ascii="仿宋" w:hAnsi="仿宋" w:eastAsia="仿宋" w:cs="仿宋"/>
                <w:b/>
                <w:bCs/>
                <w:lang w:eastAsia="zh-CN"/>
              </w:rPr>
              <w:t>士</w:t>
            </w:r>
            <w:r>
              <w:rPr>
                <w:rFonts w:hint="eastAsia" w:ascii="仿宋" w:hAnsi="仿宋" w:eastAsia="仿宋" w:cs="仿宋"/>
                <w:b/>
                <w:bCs/>
              </w:rPr>
              <w:t>级资格证</w:t>
            </w:r>
          </w:p>
        </w:tc>
        <w:tc>
          <w:tcPr>
            <w:tcW w:w="1044" w:type="dxa"/>
            <w:vAlign w:val="center"/>
          </w:tcPr>
          <w:p>
            <w:pPr>
              <w:jc w:val="center"/>
              <w:rPr>
                <w:rFonts w:hint="eastAsia" w:ascii="仿宋" w:hAnsi="仿宋" w:eastAsia="仿宋" w:cs="仿宋"/>
                <w:b/>
                <w:bCs/>
              </w:rPr>
            </w:pPr>
            <w:r>
              <w:rPr>
                <w:rFonts w:hint="eastAsia" w:ascii="仿宋" w:hAnsi="仿宋" w:eastAsia="仿宋" w:cs="仿宋"/>
                <w:b/>
                <w:bCs/>
              </w:rPr>
              <w:t>师级资格证</w:t>
            </w:r>
          </w:p>
        </w:tc>
        <w:tc>
          <w:tcPr>
            <w:tcW w:w="696" w:type="dxa"/>
            <w:vAlign w:val="center"/>
          </w:tcPr>
          <w:p>
            <w:pPr>
              <w:rPr>
                <w:rFonts w:hint="eastAsia" w:ascii="仿宋" w:hAnsi="仿宋" w:eastAsia="仿宋" w:cs="仿宋"/>
                <w:b/>
                <w:bCs/>
              </w:rPr>
            </w:pPr>
            <w:r>
              <w:rPr>
                <w:rFonts w:hint="eastAsia" w:ascii="仿宋" w:hAnsi="仿宋" w:eastAsia="仿宋" w:cs="仿宋"/>
                <w:b/>
                <w:bCs/>
              </w:rPr>
              <w:t>执业证</w:t>
            </w:r>
            <w:r>
              <w:rPr>
                <w:rFonts w:hint="eastAsia" w:ascii="仿宋" w:hAnsi="仿宋" w:eastAsia="仿宋" w:cs="仿宋"/>
                <w:b/>
                <w:bCs/>
                <w:sz w:val="18"/>
                <w:szCs w:val="18"/>
              </w:rPr>
              <w:t>⑤</w:t>
            </w:r>
          </w:p>
        </w:tc>
        <w:tc>
          <w:tcPr>
            <w:tcW w:w="1224" w:type="dxa"/>
            <w:vAlign w:val="center"/>
          </w:tcPr>
          <w:p>
            <w:pPr>
              <w:rPr>
                <w:rFonts w:hint="eastAsia" w:ascii="仿宋" w:hAnsi="仿宋" w:eastAsia="仿宋" w:cs="仿宋"/>
                <w:b/>
                <w:bCs/>
              </w:rPr>
            </w:pPr>
            <w:r>
              <w:rPr>
                <w:rFonts w:hint="eastAsia" w:ascii="仿宋" w:hAnsi="仿宋" w:eastAsia="仿宋" w:cs="仿宋"/>
                <w:b/>
                <w:bCs/>
              </w:rPr>
              <w:t>住院医师培训合格证</w:t>
            </w:r>
          </w:p>
        </w:tc>
        <w:tc>
          <w:tcPr>
            <w:tcW w:w="1299" w:type="dxa"/>
            <w:vAlign w:val="center"/>
          </w:tcPr>
          <w:p>
            <w:pPr>
              <w:jc w:val="center"/>
              <w:rPr>
                <w:rFonts w:hint="eastAsia" w:ascii="仿宋" w:hAnsi="仿宋" w:eastAsia="仿宋" w:cs="仿宋"/>
                <w:b/>
                <w:bCs/>
                <w:szCs w:val="21"/>
              </w:rPr>
            </w:pPr>
            <w:r>
              <w:rPr>
                <w:rFonts w:hint="eastAsia" w:ascii="仿宋" w:hAnsi="仿宋" w:eastAsia="仿宋" w:cs="仿宋"/>
                <w:b/>
                <w:bCs/>
                <w:szCs w:val="21"/>
              </w:rPr>
              <w:t>医疗机构执业许可证</w:t>
            </w:r>
          </w:p>
          <w:p>
            <w:pPr>
              <w:rPr>
                <w:rFonts w:hint="eastAsia" w:ascii="仿宋" w:hAnsi="仿宋" w:eastAsia="仿宋" w:cs="仿宋"/>
                <w:b/>
                <w:bCs/>
              </w:rPr>
            </w:pPr>
            <w:r>
              <w:rPr>
                <w:rFonts w:hint="eastAsia" w:ascii="仿宋" w:hAnsi="仿宋" w:eastAsia="仿宋" w:cs="仿宋"/>
                <w:b/>
                <w:bCs/>
                <w:szCs w:val="21"/>
              </w:rPr>
              <w:t>（含诊疗科目核定表）</w:t>
            </w:r>
            <w:r>
              <w:rPr>
                <w:rFonts w:hint="eastAsia" w:ascii="仿宋" w:hAnsi="仿宋" w:eastAsia="仿宋" w:cs="仿宋"/>
                <w:b/>
                <w:bCs/>
                <w:szCs w:val="21"/>
                <w:lang w:val="en-US" w:eastAsia="zh-CN"/>
              </w:rPr>
              <w:t>/中医诊所备案证明/诊所备案凭证</w:t>
            </w:r>
            <w:r>
              <w:rPr>
                <w:rFonts w:hint="eastAsia" w:ascii="仿宋" w:hAnsi="仿宋" w:eastAsia="仿宋" w:cs="仿宋"/>
                <w:b/>
                <w:bCs/>
                <w:szCs w:val="21"/>
              </w:rPr>
              <w:t>⑦</w:t>
            </w:r>
          </w:p>
        </w:tc>
        <w:tc>
          <w:tcPr>
            <w:tcW w:w="1593" w:type="dxa"/>
            <w:vAlign w:val="center"/>
          </w:tcPr>
          <w:p>
            <w:pPr>
              <w:jc w:val="center"/>
              <w:rPr>
                <w:rFonts w:hint="eastAsia" w:ascii="仿宋" w:hAnsi="仿宋" w:eastAsia="仿宋" w:cs="仿宋"/>
                <w:b/>
                <w:bCs/>
              </w:rPr>
            </w:pPr>
            <w:r>
              <w:rPr>
                <w:rFonts w:hint="eastAsia" w:ascii="仿宋" w:hAnsi="仿宋" w:eastAsia="仿宋" w:cs="仿宋"/>
                <w:b/>
                <w:bCs/>
                <w:szCs w:val="21"/>
                <w:lang w:val="en-US" w:eastAsia="zh-CN"/>
              </w:rPr>
              <w:t>社保凭证</w:t>
            </w:r>
            <w:r>
              <w:rPr>
                <w:rFonts w:hint="eastAsia" w:ascii="仿宋" w:hAnsi="仿宋" w:eastAsia="仿宋" w:cs="仿宋"/>
                <w:b/>
                <w:bCs/>
              </w:rPr>
              <w:t>⑧</w:t>
            </w:r>
          </w:p>
        </w:tc>
        <w:tc>
          <w:tcPr>
            <w:tcW w:w="972" w:type="dxa"/>
            <w:vAlign w:val="center"/>
          </w:tcPr>
          <w:p>
            <w:pPr>
              <w:jc w:val="center"/>
              <w:rPr>
                <w:rFonts w:hint="eastAsia" w:ascii="仿宋" w:hAnsi="仿宋" w:eastAsia="仿宋" w:cs="仿宋"/>
                <w:b/>
                <w:bCs/>
              </w:rPr>
            </w:pPr>
            <w:r>
              <w:rPr>
                <w:rFonts w:hint="eastAsia" w:ascii="仿宋" w:hAnsi="仿宋" w:eastAsia="仿宋" w:cs="仿宋"/>
                <w:b/>
                <w:bCs/>
              </w:rPr>
              <w:t>其他</w:t>
            </w:r>
          </w:p>
          <w:p>
            <w:pPr>
              <w:jc w:val="center"/>
              <w:rPr>
                <w:rFonts w:hint="eastAsia" w:ascii="仿宋" w:hAnsi="仿宋" w:eastAsia="仿宋" w:cs="仿宋"/>
                <w:b/>
                <w:bCs/>
              </w:rPr>
            </w:pPr>
            <w:r>
              <w:rPr>
                <w:rFonts w:hint="eastAsia" w:ascii="仿宋" w:hAnsi="仿宋" w:eastAsia="仿宋" w:cs="仿宋"/>
                <w:b/>
                <w:bCs/>
              </w:rPr>
              <w:t>相关</w:t>
            </w:r>
          </w:p>
          <w:p>
            <w:pPr>
              <w:jc w:val="center"/>
              <w:rPr>
                <w:rFonts w:hint="eastAsia" w:ascii="仿宋" w:hAnsi="仿宋" w:eastAsia="仿宋" w:cs="仿宋"/>
                <w:b/>
                <w:bCs/>
              </w:rPr>
            </w:pPr>
            <w:r>
              <w:rPr>
                <w:rFonts w:hint="eastAsia" w:ascii="仿宋" w:hAnsi="仿宋" w:eastAsia="仿宋" w:cs="仿宋"/>
                <w:b/>
                <w:bCs/>
              </w:rPr>
              <w:t>证明</w:t>
            </w:r>
          </w:p>
          <w:p>
            <w:pPr>
              <w:jc w:val="center"/>
              <w:rPr>
                <w:rFonts w:hint="eastAsia" w:ascii="仿宋" w:hAnsi="仿宋" w:eastAsia="仿宋" w:cs="仿宋"/>
                <w:b/>
                <w:bCs/>
              </w:rPr>
            </w:pPr>
            <w:r>
              <w:rPr>
                <w:rFonts w:hint="eastAsia" w:ascii="仿宋_GB2312" w:hAnsi="仿宋_GB2312" w:eastAsia="仿宋_GB2312" w:cs="仿宋_GB2312"/>
                <w:b/>
                <w:bCs/>
              </w:rPr>
              <w:t>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trPr>
        <w:tc>
          <w:tcPr>
            <w:tcW w:w="1159" w:type="dxa"/>
            <w:vAlign w:val="center"/>
          </w:tcPr>
          <w:p>
            <w:pPr>
              <w:jc w:val="center"/>
              <w:rPr>
                <w:rFonts w:hint="eastAsia" w:ascii="仿宋" w:hAnsi="仿宋" w:eastAsia="仿宋" w:cs="仿宋"/>
                <w:b/>
                <w:bCs/>
              </w:rPr>
            </w:pPr>
            <w:r>
              <w:rPr>
                <w:rFonts w:hint="eastAsia" w:ascii="仿宋" w:hAnsi="仿宋" w:eastAsia="仿宋" w:cs="仿宋"/>
                <w:b/>
                <w:bCs/>
              </w:rPr>
              <w:t>临床医学</w:t>
            </w:r>
            <w:r>
              <w:rPr>
                <w:rFonts w:hint="eastAsia" w:ascii="仿宋" w:hAnsi="仿宋" w:eastAsia="仿宋" w:cs="仿宋"/>
                <w:b/>
                <w:bCs/>
                <w:lang w:eastAsia="zh-CN"/>
              </w:rPr>
              <w:t>、中医、口腔</w:t>
            </w:r>
            <w:r>
              <w:rPr>
                <w:rFonts w:hint="eastAsia" w:ascii="仿宋" w:hAnsi="仿宋" w:eastAsia="仿宋" w:cs="仿宋"/>
                <w:b/>
                <w:bCs/>
              </w:rPr>
              <w:t>专业</w:t>
            </w:r>
          </w:p>
        </w:tc>
        <w:tc>
          <w:tcPr>
            <w:tcW w:w="960" w:type="dxa"/>
            <w:vAlign w:val="center"/>
          </w:tcPr>
          <w:p>
            <w:pPr>
              <w:jc w:val="center"/>
              <w:rPr>
                <w:rFonts w:hint="eastAsia" w:ascii="仿宋" w:hAnsi="仿宋" w:eastAsia="仿宋" w:cs="仿宋"/>
              </w:rPr>
            </w:pPr>
            <w:r>
              <w:rPr>
                <w:rFonts w:hint="eastAsia" w:ascii="仿宋" w:hAnsi="仿宋" w:eastAsia="仿宋" w:cs="仿宋"/>
              </w:rPr>
              <w:t>301-360392</w:t>
            </w:r>
          </w:p>
        </w:tc>
        <w:tc>
          <w:tcPr>
            <w:tcW w:w="876"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val="0"/>
                <w:bCs/>
              </w:rPr>
            </w:pPr>
            <w:r>
              <w:rPr>
                <w:rFonts w:hint="eastAsia" w:ascii="仿宋" w:hAnsi="仿宋" w:eastAsia="仿宋" w:cs="仿宋"/>
                <w:b w:val="0"/>
                <w:bCs/>
                <w:sz w:val="28"/>
                <w:szCs w:val="28"/>
              </w:rPr>
              <w:t>√</w:t>
            </w:r>
          </w:p>
        </w:tc>
        <w:tc>
          <w:tcPr>
            <w:tcW w:w="876" w:type="dxa"/>
            <w:vAlign w:val="center"/>
          </w:tcPr>
          <w:p>
            <w:pPr>
              <w:jc w:val="center"/>
              <w:rPr>
                <w:rFonts w:hint="eastAsia" w:ascii="仿宋" w:hAnsi="仿宋" w:eastAsia="仿宋" w:cs="仿宋"/>
                <w:b/>
                <w:sz w:val="24"/>
                <w:szCs w:val="24"/>
              </w:rPr>
            </w:pPr>
            <w:r>
              <w:rPr>
                <w:rFonts w:hint="eastAsia" w:ascii="仿宋" w:hAnsi="仿宋" w:eastAsia="仿宋" w:cs="仿宋"/>
                <w:b/>
                <w:sz w:val="24"/>
                <w:szCs w:val="24"/>
              </w:rPr>
              <w:t>√</w:t>
            </w:r>
          </w:p>
          <w:p>
            <w:pPr>
              <w:jc w:val="center"/>
              <w:rPr>
                <w:rFonts w:hint="eastAsia" w:ascii="仿宋" w:hAnsi="仿宋" w:eastAsia="仿宋" w:cs="仿宋"/>
                <w:b/>
                <w:sz w:val="24"/>
                <w:szCs w:val="24"/>
                <w:lang w:val="en-US" w:eastAsia="zh-CN"/>
              </w:rPr>
            </w:pPr>
            <w:r>
              <w:rPr>
                <w:rFonts w:hint="eastAsia" w:ascii="仿宋" w:hAnsi="仿宋" w:eastAsia="仿宋" w:cs="仿宋"/>
                <w:b/>
                <w:sz w:val="13"/>
                <w:szCs w:val="13"/>
                <w:lang w:eastAsia="zh-CN"/>
              </w:rPr>
              <w:t>此件交原件，无需上传省网</w:t>
            </w:r>
          </w:p>
        </w:tc>
        <w:tc>
          <w:tcPr>
            <w:tcW w:w="876" w:type="dxa"/>
            <w:vAlign w:val="center"/>
          </w:tcPr>
          <w:p>
            <w:pPr>
              <w:jc w:val="center"/>
              <w:rPr>
                <w:rFonts w:hint="eastAsia" w:ascii="仿宋" w:hAnsi="仿宋" w:eastAsia="仿宋" w:cs="仿宋"/>
              </w:rPr>
            </w:pPr>
            <w:r>
              <w:rPr>
                <w:rFonts w:hint="eastAsia" w:ascii="仿宋" w:hAnsi="仿宋" w:eastAsia="仿宋" w:cs="仿宋"/>
              </w:rPr>
              <w:t>√</w:t>
            </w:r>
          </w:p>
        </w:tc>
        <w:tc>
          <w:tcPr>
            <w:tcW w:w="1212" w:type="dxa"/>
            <w:vAlign w:val="center"/>
          </w:tcPr>
          <w:p>
            <w:pPr>
              <w:jc w:val="center"/>
              <w:rPr>
                <w:rFonts w:hint="eastAsia" w:ascii="仿宋" w:hAnsi="仿宋" w:eastAsia="仿宋" w:cs="仿宋"/>
              </w:rPr>
            </w:pPr>
            <w:r>
              <w:rPr>
                <w:rFonts w:hint="eastAsia" w:ascii="仿宋" w:hAnsi="仿宋" w:eastAsia="仿宋" w:cs="仿宋"/>
                <w:b w:val="0"/>
                <w:bCs/>
                <w:sz w:val="22"/>
                <w:szCs w:val="22"/>
                <w:lang w:eastAsia="zh-CN"/>
              </w:rPr>
              <w:t>过期者提供</w:t>
            </w:r>
          </w:p>
        </w:tc>
        <w:tc>
          <w:tcPr>
            <w:tcW w:w="960" w:type="dxa"/>
            <w:vAlign w:val="center"/>
          </w:tcPr>
          <w:p>
            <w:pPr>
              <w:jc w:val="center"/>
              <w:rPr>
                <w:rFonts w:hint="eastAsia" w:ascii="仿宋" w:hAnsi="仿宋" w:eastAsia="仿宋" w:cs="仿宋"/>
              </w:rPr>
            </w:pPr>
            <w:r>
              <w:rPr>
                <w:rFonts w:hint="eastAsia" w:ascii="仿宋" w:hAnsi="仿宋" w:eastAsia="仿宋" w:cs="仿宋"/>
              </w:rPr>
              <w:t>√</w:t>
            </w:r>
          </w:p>
        </w:tc>
        <w:tc>
          <w:tcPr>
            <w:tcW w:w="1068" w:type="dxa"/>
            <w:vMerge w:val="restart"/>
            <w:vAlign w:val="center"/>
          </w:tcPr>
          <w:p>
            <w:pPr>
              <w:jc w:val="center"/>
              <w:rPr>
                <w:rFonts w:hint="eastAsia" w:ascii="仿宋" w:hAnsi="仿宋" w:eastAsia="仿宋" w:cs="仿宋"/>
                <w:lang w:eastAsia="zh-CN"/>
              </w:rPr>
            </w:pPr>
            <w:r>
              <w:rPr>
                <w:rFonts w:hint="eastAsia" w:ascii="仿宋" w:hAnsi="仿宋" w:eastAsia="仿宋" w:cs="仿宋"/>
                <w:lang w:eastAsia="zh-CN"/>
              </w:rPr>
              <w:t>师级资格证取得时间</w:t>
            </w:r>
            <w:r>
              <w:rPr>
                <w:rFonts w:hint="eastAsia" w:ascii="仿宋" w:hAnsi="仿宋" w:eastAsia="仿宋" w:cs="仿宋"/>
                <w:b/>
                <w:bCs/>
                <w:lang w:eastAsia="zh-CN"/>
              </w:rPr>
              <w:t>在非全日制学历入学时间之前</w:t>
            </w:r>
            <w:r>
              <w:rPr>
                <w:rFonts w:hint="eastAsia" w:ascii="仿宋" w:hAnsi="仿宋" w:eastAsia="仿宋" w:cs="仿宋"/>
                <w:lang w:eastAsia="zh-CN"/>
              </w:rPr>
              <w:t>的情况需提交</w:t>
            </w:r>
          </w:p>
        </w:tc>
        <w:tc>
          <w:tcPr>
            <w:tcW w:w="1044" w:type="dxa"/>
            <w:vAlign w:val="center"/>
          </w:tcPr>
          <w:p>
            <w:pPr>
              <w:jc w:val="center"/>
              <w:rPr>
                <w:rFonts w:hint="eastAsia" w:ascii="仿宋" w:hAnsi="仿宋" w:eastAsia="仿宋" w:cs="仿宋"/>
              </w:rPr>
            </w:pPr>
            <w:r>
              <w:rPr>
                <w:rFonts w:hint="eastAsia" w:ascii="仿宋" w:hAnsi="仿宋" w:eastAsia="仿宋" w:cs="仿宋"/>
              </w:rPr>
              <w:t>√</w:t>
            </w:r>
          </w:p>
        </w:tc>
        <w:tc>
          <w:tcPr>
            <w:tcW w:w="696" w:type="dxa"/>
            <w:vAlign w:val="center"/>
          </w:tcPr>
          <w:p>
            <w:pPr>
              <w:jc w:val="center"/>
              <w:rPr>
                <w:rFonts w:hint="eastAsia" w:ascii="仿宋" w:hAnsi="仿宋" w:eastAsia="仿宋" w:cs="仿宋"/>
              </w:rPr>
            </w:pPr>
            <w:r>
              <w:rPr>
                <w:rFonts w:hint="eastAsia" w:ascii="仿宋" w:hAnsi="仿宋" w:eastAsia="仿宋" w:cs="仿宋"/>
              </w:rPr>
              <w:t>√</w:t>
            </w:r>
          </w:p>
        </w:tc>
        <w:tc>
          <w:tcPr>
            <w:tcW w:w="1224" w:type="dxa"/>
            <w:vAlign w:val="center"/>
          </w:tcPr>
          <w:p>
            <w:pPr>
              <w:jc w:val="center"/>
              <w:rPr>
                <w:rFonts w:hint="eastAsia" w:ascii="仿宋" w:hAnsi="仿宋" w:eastAsia="仿宋" w:cs="仿宋"/>
              </w:rPr>
            </w:pPr>
            <w:r>
              <w:rPr>
                <w:rFonts w:hint="eastAsia" w:ascii="仿宋" w:hAnsi="仿宋" w:eastAsia="仿宋" w:cs="仿宋"/>
              </w:rPr>
              <w:t>见注释</w:t>
            </w:r>
            <w:r>
              <w:rPr>
                <w:rFonts w:hint="eastAsia" w:ascii="仿宋" w:hAnsi="仿宋" w:eastAsia="仿宋" w:cs="仿宋"/>
                <w:b/>
                <w:bCs/>
              </w:rPr>
              <w:t>⑥</w:t>
            </w:r>
          </w:p>
        </w:tc>
        <w:tc>
          <w:tcPr>
            <w:tcW w:w="1299" w:type="dxa"/>
            <w:vMerge w:val="restart"/>
            <w:vAlign w:val="center"/>
          </w:tcPr>
          <w:p>
            <w:pPr>
              <w:jc w:val="center"/>
              <w:rPr>
                <w:rFonts w:hint="eastAsia" w:ascii="仿宋" w:hAnsi="仿宋" w:eastAsia="仿宋" w:cs="仿宋"/>
                <w:b/>
                <w:sz w:val="28"/>
                <w:szCs w:val="28"/>
              </w:rPr>
            </w:pPr>
            <w:r>
              <w:rPr>
                <w:rFonts w:hint="eastAsia" w:ascii="仿宋" w:hAnsi="仿宋" w:eastAsia="仿宋" w:cs="仿宋"/>
                <w:b/>
                <w:sz w:val="28"/>
                <w:szCs w:val="28"/>
              </w:rPr>
              <w:t>√</w:t>
            </w:r>
          </w:p>
          <w:p>
            <w:pPr>
              <w:jc w:val="center"/>
              <w:rPr>
                <w:rFonts w:hint="eastAsia" w:ascii="仿宋" w:hAnsi="仿宋" w:eastAsia="仿宋" w:cs="仿宋"/>
              </w:rPr>
            </w:pPr>
            <w:r>
              <w:rPr>
                <w:rFonts w:hint="eastAsia" w:ascii="仿宋" w:hAnsi="仿宋" w:eastAsia="仿宋" w:cs="仿宋"/>
                <w:b/>
                <w:sz w:val="16"/>
                <w:szCs w:val="16"/>
                <w:lang w:eastAsia="zh-CN"/>
              </w:rPr>
              <w:t>（可上传加盖工作单位公章的复印件，可注明仅用于202</w:t>
            </w:r>
            <w:r>
              <w:rPr>
                <w:rFonts w:hint="eastAsia" w:ascii="仿宋" w:hAnsi="仿宋" w:eastAsia="仿宋" w:cs="仿宋"/>
                <w:b/>
                <w:sz w:val="16"/>
                <w:szCs w:val="16"/>
                <w:lang w:val="en-US" w:eastAsia="zh-CN"/>
              </w:rPr>
              <w:t>6</w:t>
            </w:r>
            <w:r>
              <w:rPr>
                <w:rFonts w:hint="eastAsia" w:ascii="仿宋" w:hAnsi="仿宋" w:eastAsia="仿宋" w:cs="仿宋"/>
                <w:b/>
                <w:sz w:val="16"/>
                <w:szCs w:val="16"/>
                <w:lang w:eastAsia="zh-CN"/>
              </w:rPr>
              <w:t>年卫考</w:t>
            </w:r>
            <w:r>
              <w:rPr>
                <w:rFonts w:hint="eastAsia" w:ascii="仿宋" w:hAnsi="仿宋" w:eastAsia="仿宋" w:cs="仿宋"/>
                <w:b/>
                <w:sz w:val="16"/>
                <w:szCs w:val="16"/>
                <w:lang w:val="en-US" w:eastAsia="zh-CN"/>
              </w:rPr>
              <w:t>报名</w:t>
            </w:r>
            <w:r>
              <w:rPr>
                <w:rFonts w:hint="eastAsia" w:ascii="仿宋" w:hAnsi="仿宋" w:eastAsia="仿宋" w:cs="仿宋"/>
                <w:b/>
                <w:sz w:val="16"/>
                <w:szCs w:val="16"/>
                <w:lang w:eastAsia="zh-CN"/>
              </w:rPr>
              <w:t>）</w:t>
            </w:r>
          </w:p>
        </w:tc>
        <w:tc>
          <w:tcPr>
            <w:tcW w:w="1593" w:type="dxa"/>
            <w:vAlign w:val="center"/>
          </w:tcPr>
          <w:p>
            <w:pPr>
              <w:jc w:val="center"/>
              <w:rPr>
                <w:rFonts w:hint="eastAsia" w:ascii="仿宋" w:hAnsi="仿宋" w:eastAsia="仿宋" w:cs="仿宋"/>
                <w:b/>
                <w:sz w:val="28"/>
                <w:szCs w:val="28"/>
              </w:rPr>
            </w:pPr>
            <w:r>
              <w:rPr>
                <w:rFonts w:hint="eastAsia" w:ascii="仿宋" w:hAnsi="仿宋" w:eastAsia="仿宋" w:cs="仿宋"/>
                <w:b/>
                <w:sz w:val="28"/>
                <w:szCs w:val="28"/>
              </w:rPr>
              <w:t>√</w:t>
            </w:r>
          </w:p>
          <w:p>
            <w:pPr>
              <w:jc w:val="left"/>
              <w:rPr>
                <w:rFonts w:hint="eastAsia" w:ascii="仿宋" w:hAnsi="仿宋" w:eastAsia="仿宋" w:cs="仿宋"/>
              </w:rPr>
            </w:pPr>
          </w:p>
        </w:tc>
        <w:tc>
          <w:tcPr>
            <w:tcW w:w="972" w:type="dxa"/>
            <w:vAlign w:val="center"/>
          </w:tcPr>
          <w:p>
            <w:pPr>
              <w:jc w:val="left"/>
              <w:rPr>
                <w:rFonts w:hint="eastAsia" w:ascii="仿宋" w:hAnsi="仿宋" w:eastAsia="仿宋" w:cs="仿宋"/>
              </w:rPr>
            </w:pPr>
            <w:r>
              <w:rPr>
                <w:rFonts w:hint="eastAsia" w:ascii="仿宋" w:hAnsi="仿宋" w:eastAsia="仿宋" w:cs="仿宋"/>
              </w:rPr>
              <w:t>必要者</w:t>
            </w:r>
          </w:p>
          <w:p>
            <w:pPr>
              <w:jc w:val="left"/>
              <w:rPr>
                <w:rFonts w:hint="eastAsia" w:ascii="仿宋" w:hAnsi="仿宋" w:eastAsia="仿宋" w:cs="仿宋"/>
              </w:rPr>
            </w:pPr>
            <w:r>
              <w:rPr>
                <w:rFonts w:hint="eastAsia" w:ascii="仿宋" w:hAnsi="仿宋" w:eastAsia="仿宋" w:cs="仿宋"/>
              </w:rPr>
              <w:t>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3" w:hRule="atLeast"/>
        </w:trPr>
        <w:tc>
          <w:tcPr>
            <w:tcW w:w="1159" w:type="dxa"/>
            <w:vAlign w:val="center"/>
          </w:tcPr>
          <w:p>
            <w:pPr>
              <w:jc w:val="center"/>
              <w:rPr>
                <w:rFonts w:hint="eastAsia" w:ascii="仿宋" w:hAnsi="仿宋" w:eastAsia="仿宋" w:cs="仿宋"/>
                <w:b/>
                <w:bCs/>
              </w:rPr>
            </w:pPr>
            <w:r>
              <w:rPr>
                <w:rFonts w:hint="eastAsia" w:ascii="仿宋" w:hAnsi="仿宋" w:eastAsia="仿宋" w:cs="仿宋"/>
                <w:b/>
                <w:bCs/>
              </w:rPr>
              <w:t>预防医学专业</w:t>
            </w:r>
          </w:p>
        </w:tc>
        <w:tc>
          <w:tcPr>
            <w:tcW w:w="960" w:type="dxa"/>
            <w:vAlign w:val="center"/>
          </w:tcPr>
          <w:p>
            <w:pPr>
              <w:jc w:val="center"/>
              <w:rPr>
                <w:rFonts w:hint="eastAsia" w:ascii="仿宋" w:hAnsi="仿宋" w:eastAsia="仿宋" w:cs="仿宋"/>
              </w:rPr>
            </w:pPr>
            <w:r>
              <w:rPr>
                <w:rFonts w:hint="eastAsia" w:ascii="仿宋" w:hAnsi="仿宋" w:eastAsia="仿宋" w:cs="仿宋"/>
              </w:rPr>
              <w:t>361-365</w:t>
            </w:r>
          </w:p>
        </w:tc>
        <w:tc>
          <w:tcPr>
            <w:tcW w:w="876"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val="0"/>
                <w:bCs/>
              </w:rPr>
            </w:pPr>
            <w:r>
              <w:rPr>
                <w:rFonts w:hint="eastAsia" w:ascii="仿宋" w:hAnsi="仿宋" w:eastAsia="仿宋" w:cs="仿宋"/>
                <w:b w:val="0"/>
                <w:bCs/>
                <w:sz w:val="28"/>
                <w:szCs w:val="28"/>
              </w:rPr>
              <w:t>√</w:t>
            </w:r>
          </w:p>
        </w:tc>
        <w:tc>
          <w:tcPr>
            <w:tcW w:w="876" w:type="dxa"/>
            <w:vAlign w:val="center"/>
          </w:tcPr>
          <w:p>
            <w:pPr>
              <w:jc w:val="center"/>
              <w:rPr>
                <w:rFonts w:hint="eastAsia" w:ascii="仿宋" w:hAnsi="仿宋" w:eastAsia="仿宋" w:cs="仿宋"/>
                <w:b/>
                <w:sz w:val="24"/>
                <w:szCs w:val="24"/>
              </w:rPr>
            </w:pPr>
            <w:r>
              <w:rPr>
                <w:rFonts w:hint="eastAsia" w:ascii="仿宋" w:hAnsi="仿宋" w:eastAsia="仿宋" w:cs="仿宋"/>
                <w:b/>
                <w:sz w:val="24"/>
                <w:szCs w:val="24"/>
              </w:rPr>
              <w:t>√</w:t>
            </w:r>
          </w:p>
          <w:p>
            <w:pPr>
              <w:jc w:val="center"/>
              <w:rPr>
                <w:rFonts w:hint="eastAsia" w:ascii="仿宋" w:hAnsi="仿宋" w:eastAsia="仿宋" w:cs="仿宋"/>
                <w:b w:val="0"/>
                <w:bCs/>
                <w:kern w:val="2"/>
                <w:sz w:val="21"/>
                <w:szCs w:val="24"/>
                <w:lang w:val="en-US" w:eastAsia="zh-CN" w:bidi="ar-SA"/>
              </w:rPr>
            </w:pPr>
            <w:r>
              <w:rPr>
                <w:rFonts w:hint="eastAsia" w:ascii="仿宋" w:hAnsi="仿宋" w:eastAsia="仿宋" w:cs="仿宋"/>
                <w:b/>
                <w:sz w:val="13"/>
                <w:szCs w:val="13"/>
                <w:lang w:eastAsia="zh-CN"/>
              </w:rPr>
              <w:t>此件交原件，无需上传省网</w:t>
            </w:r>
          </w:p>
        </w:tc>
        <w:tc>
          <w:tcPr>
            <w:tcW w:w="876" w:type="dxa"/>
            <w:vAlign w:val="center"/>
          </w:tcPr>
          <w:p>
            <w:pPr>
              <w:jc w:val="center"/>
              <w:rPr>
                <w:rFonts w:hint="eastAsia" w:ascii="仿宋" w:hAnsi="仿宋" w:eastAsia="仿宋" w:cs="仿宋"/>
              </w:rPr>
            </w:pPr>
            <w:r>
              <w:rPr>
                <w:rFonts w:hint="eastAsia" w:ascii="仿宋" w:hAnsi="仿宋" w:eastAsia="仿宋" w:cs="仿宋"/>
              </w:rPr>
              <w:t>√</w:t>
            </w:r>
          </w:p>
        </w:tc>
        <w:tc>
          <w:tcPr>
            <w:tcW w:w="1212" w:type="dxa"/>
            <w:vAlign w:val="center"/>
          </w:tcPr>
          <w:p>
            <w:pPr>
              <w:jc w:val="center"/>
              <w:rPr>
                <w:rFonts w:hint="eastAsia" w:ascii="仿宋" w:hAnsi="仿宋" w:eastAsia="仿宋" w:cs="仿宋"/>
              </w:rPr>
            </w:pPr>
            <w:r>
              <w:rPr>
                <w:rFonts w:hint="eastAsia" w:ascii="仿宋" w:hAnsi="仿宋" w:eastAsia="仿宋" w:cs="仿宋"/>
                <w:b w:val="0"/>
                <w:bCs/>
                <w:sz w:val="22"/>
                <w:szCs w:val="22"/>
                <w:lang w:eastAsia="zh-CN"/>
              </w:rPr>
              <w:t>过期者提供</w:t>
            </w:r>
          </w:p>
        </w:tc>
        <w:tc>
          <w:tcPr>
            <w:tcW w:w="960" w:type="dxa"/>
            <w:vAlign w:val="center"/>
          </w:tcPr>
          <w:p>
            <w:pPr>
              <w:jc w:val="center"/>
              <w:rPr>
                <w:rFonts w:hint="eastAsia" w:ascii="仿宋" w:hAnsi="仿宋" w:eastAsia="仿宋" w:cs="仿宋"/>
              </w:rPr>
            </w:pPr>
            <w:r>
              <w:rPr>
                <w:rFonts w:hint="eastAsia" w:ascii="仿宋" w:hAnsi="仿宋" w:eastAsia="仿宋" w:cs="仿宋"/>
              </w:rPr>
              <w:t>√</w:t>
            </w:r>
          </w:p>
        </w:tc>
        <w:tc>
          <w:tcPr>
            <w:tcW w:w="1068" w:type="dxa"/>
            <w:vMerge w:val="continue"/>
            <w:vAlign w:val="center"/>
          </w:tcPr>
          <w:p>
            <w:pPr>
              <w:jc w:val="center"/>
              <w:rPr>
                <w:rFonts w:hint="eastAsia" w:ascii="仿宋" w:hAnsi="仿宋" w:eastAsia="仿宋" w:cs="仿宋"/>
              </w:rPr>
            </w:pPr>
          </w:p>
        </w:tc>
        <w:tc>
          <w:tcPr>
            <w:tcW w:w="1044" w:type="dxa"/>
            <w:vAlign w:val="center"/>
          </w:tcPr>
          <w:p>
            <w:pPr>
              <w:jc w:val="center"/>
              <w:rPr>
                <w:rFonts w:hint="eastAsia" w:ascii="仿宋" w:hAnsi="仿宋" w:eastAsia="仿宋" w:cs="仿宋"/>
              </w:rPr>
            </w:pPr>
            <w:r>
              <w:rPr>
                <w:rFonts w:hint="eastAsia" w:ascii="仿宋" w:hAnsi="仿宋" w:eastAsia="仿宋" w:cs="仿宋"/>
              </w:rPr>
              <w:t>√</w:t>
            </w:r>
          </w:p>
        </w:tc>
        <w:tc>
          <w:tcPr>
            <w:tcW w:w="696" w:type="dxa"/>
            <w:vAlign w:val="center"/>
          </w:tcPr>
          <w:p>
            <w:pPr>
              <w:jc w:val="center"/>
              <w:rPr>
                <w:rFonts w:hint="eastAsia" w:ascii="仿宋" w:hAnsi="仿宋" w:eastAsia="仿宋" w:cs="仿宋"/>
              </w:rPr>
            </w:pPr>
            <w:r>
              <w:rPr>
                <w:rFonts w:hint="eastAsia" w:ascii="仿宋" w:hAnsi="仿宋" w:eastAsia="仿宋" w:cs="仿宋"/>
              </w:rPr>
              <w:t>√</w:t>
            </w:r>
          </w:p>
        </w:tc>
        <w:tc>
          <w:tcPr>
            <w:tcW w:w="1224" w:type="dxa"/>
            <w:vAlign w:val="center"/>
          </w:tcPr>
          <w:p>
            <w:pPr>
              <w:jc w:val="center"/>
              <w:rPr>
                <w:rFonts w:hint="eastAsia" w:ascii="仿宋" w:hAnsi="仿宋" w:eastAsia="仿宋" w:cs="仿宋"/>
              </w:rPr>
            </w:pPr>
            <w:r>
              <w:rPr>
                <w:rFonts w:hint="eastAsia" w:ascii="仿宋" w:hAnsi="仿宋" w:eastAsia="仿宋" w:cs="仿宋"/>
              </w:rPr>
              <w:t>×</w:t>
            </w:r>
          </w:p>
        </w:tc>
        <w:tc>
          <w:tcPr>
            <w:tcW w:w="1299" w:type="dxa"/>
            <w:vMerge w:val="continue"/>
            <w:vAlign w:val="center"/>
          </w:tcPr>
          <w:p>
            <w:pPr>
              <w:jc w:val="center"/>
              <w:rPr>
                <w:rFonts w:hint="eastAsia" w:ascii="仿宋" w:hAnsi="仿宋" w:eastAsia="仿宋" w:cs="仿宋"/>
              </w:rPr>
            </w:pPr>
          </w:p>
        </w:tc>
        <w:tc>
          <w:tcPr>
            <w:tcW w:w="1593" w:type="dxa"/>
            <w:vAlign w:val="center"/>
          </w:tcPr>
          <w:p>
            <w:pPr>
              <w:jc w:val="center"/>
              <w:rPr>
                <w:rFonts w:hint="eastAsia" w:ascii="仿宋" w:hAnsi="仿宋" w:eastAsia="仿宋" w:cs="仿宋"/>
                <w:b/>
                <w:sz w:val="28"/>
                <w:szCs w:val="28"/>
              </w:rPr>
            </w:pPr>
            <w:r>
              <w:rPr>
                <w:rFonts w:hint="eastAsia" w:ascii="仿宋" w:hAnsi="仿宋" w:eastAsia="仿宋" w:cs="仿宋"/>
                <w:b/>
                <w:sz w:val="28"/>
                <w:szCs w:val="28"/>
              </w:rPr>
              <w:t>√</w:t>
            </w:r>
          </w:p>
          <w:p>
            <w:pPr>
              <w:jc w:val="left"/>
              <w:rPr>
                <w:rFonts w:hint="eastAsia" w:ascii="仿宋" w:hAnsi="仿宋" w:eastAsia="仿宋" w:cs="仿宋"/>
              </w:rPr>
            </w:pPr>
          </w:p>
        </w:tc>
        <w:tc>
          <w:tcPr>
            <w:tcW w:w="972" w:type="dxa"/>
            <w:vAlign w:val="center"/>
          </w:tcPr>
          <w:p>
            <w:pPr>
              <w:jc w:val="left"/>
              <w:rPr>
                <w:rFonts w:hint="eastAsia" w:ascii="仿宋" w:hAnsi="仿宋" w:eastAsia="仿宋" w:cs="仿宋"/>
              </w:rPr>
            </w:pPr>
            <w:r>
              <w:rPr>
                <w:rFonts w:hint="eastAsia" w:ascii="仿宋" w:hAnsi="仿宋" w:eastAsia="仿宋" w:cs="仿宋"/>
              </w:rPr>
              <w:t>必要者</w:t>
            </w:r>
          </w:p>
          <w:p>
            <w:pPr>
              <w:jc w:val="left"/>
              <w:rPr>
                <w:rFonts w:hint="eastAsia" w:ascii="仿宋" w:hAnsi="仿宋" w:eastAsia="仿宋" w:cs="仿宋"/>
              </w:rPr>
            </w:pPr>
            <w:r>
              <w:rPr>
                <w:rFonts w:hint="eastAsia" w:ascii="仿宋" w:hAnsi="仿宋" w:eastAsia="仿宋" w:cs="仿宋"/>
              </w:rPr>
              <w:t>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5" w:hRule="atLeast"/>
        </w:trPr>
        <w:tc>
          <w:tcPr>
            <w:tcW w:w="1159" w:type="dxa"/>
            <w:vAlign w:val="center"/>
          </w:tcPr>
          <w:p>
            <w:pPr>
              <w:jc w:val="center"/>
              <w:rPr>
                <w:rFonts w:hint="eastAsia" w:ascii="仿宋" w:hAnsi="仿宋" w:eastAsia="仿宋" w:cs="仿宋"/>
                <w:b/>
                <w:bCs/>
              </w:rPr>
            </w:pPr>
            <w:r>
              <w:rPr>
                <w:rFonts w:hint="eastAsia" w:ascii="仿宋" w:hAnsi="仿宋" w:eastAsia="仿宋" w:cs="仿宋"/>
                <w:b/>
                <w:bCs/>
              </w:rPr>
              <w:t xml:space="preserve">护理学 </w:t>
            </w:r>
          </w:p>
          <w:p>
            <w:pPr>
              <w:jc w:val="center"/>
              <w:rPr>
                <w:rFonts w:hint="eastAsia" w:ascii="仿宋" w:hAnsi="仿宋" w:eastAsia="仿宋" w:cs="仿宋"/>
                <w:b/>
                <w:bCs/>
              </w:rPr>
            </w:pPr>
            <w:r>
              <w:rPr>
                <w:rFonts w:hint="eastAsia" w:ascii="仿宋" w:hAnsi="仿宋" w:eastAsia="仿宋" w:cs="仿宋"/>
                <w:b/>
                <w:bCs/>
              </w:rPr>
              <w:t>专业</w:t>
            </w:r>
          </w:p>
        </w:tc>
        <w:tc>
          <w:tcPr>
            <w:tcW w:w="960" w:type="dxa"/>
            <w:vAlign w:val="center"/>
          </w:tcPr>
          <w:p>
            <w:pPr>
              <w:jc w:val="center"/>
              <w:rPr>
                <w:rFonts w:hint="eastAsia" w:ascii="仿宋" w:hAnsi="仿宋" w:eastAsia="仿宋" w:cs="仿宋"/>
              </w:rPr>
            </w:pPr>
            <w:r>
              <w:rPr>
                <w:rFonts w:hint="eastAsia" w:ascii="仿宋" w:hAnsi="仿宋" w:eastAsia="仿宋" w:cs="仿宋"/>
              </w:rPr>
              <w:t>368-374</w:t>
            </w:r>
          </w:p>
        </w:tc>
        <w:tc>
          <w:tcPr>
            <w:tcW w:w="876"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val="0"/>
                <w:bCs/>
              </w:rPr>
            </w:pPr>
            <w:r>
              <w:rPr>
                <w:rFonts w:hint="eastAsia" w:ascii="仿宋" w:hAnsi="仿宋" w:eastAsia="仿宋" w:cs="仿宋"/>
                <w:b w:val="0"/>
                <w:bCs/>
                <w:sz w:val="28"/>
                <w:szCs w:val="28"/>
              </w:rPr>
              <w:t>√</w:t>
            </w:r>
          </w:p>
        </w:tc>
        <w:tc>
          <w:tcPr>
            <w:tcW w:w="876" w:type="dxa"/>
            <w:vAlign w:val="center"/>
          </w:tcPr>
          <w:p>
            <w:pPr>
              <w:jc w:val="center"/>
              <w:rPr>
                <w:rFonts w:hint="eastAsia" w:ascii="仿宋" w:hAnsi="仿宋" w:eastAsia="仿宋" w:cs="仿宋"/>
                <w:b/>
                <w:sz w:val="24"/>
                <w:szCs w:val="24"/>
              </w:rPr>
            </w:pPr>
            <w:r>
              <w:rPr>
                <w:rFonts w:hint="eastAsia" w:ascii="仿宋" w:hAnsi="仿宋" w:eastAsia="仿宋" w:cs="仿宋"/>
                <w:b/>
                <w:sz w:val="24"/>
                <w:szCs w:val="24"/>
              </w:rPr>
              <w:t>√</w:t>
            </w:r>
          </w:p>
          <w:p>
            <w:pPr>
              <w:jc w:val="center"/>
              <w:rPr>
                <w:rFonts w:hint="eastAsia" w:ascii="仿宋" w:hAnsi="仿宋" w:eastAsia="仿宋" w:cs="仿宋"/>
                <w:b w:val="0"/>
                <w:bCs/>
                <w:kern w:val="2"/>
                <w:sz w:val="21"/>
                <w:szCs w:val="24"/>
                <w:lang w:val="en-US" w:eastAsia="zh-CN" w:bidi="ar-SA"/>
              </w:rPr>
            </w:pPr>
            <w:r>
              <w:rPr>
                <w:rFonts w:hint="eastAsia" w:ascii="仿宋" w:hAnsi="仿宋" w:eastAsia="仿宋" w:cs="仿宋"/>
                <w:b/>
                <w:sz w:val="13"/>
                <w:szCs w:val="13"/>
                <w:lang w:eastAsia="zh-CN"/>
              </w:rPr>
              <w:t>此件交原件，无需上传省网</w:t>
            </w:r>
          </w:p>
        </w:tc>
        <w:tc>
          <w:tcPr>
            <w:tcW w:w="876" w:type="dxa"/>
            <w:vAlign w:val="center"/>
          </w:tcPr>
          <w:p>
            <w:pPr>
              <w:jc w:val="center"/>
              <w:rPr>
                <w:rFonts w:hint="eastAsia" w:ascii="仿宋" w:hAnsi="仿宋" w:eastAsia="仿宋" w:cs="仿宋"/>
              </w:rPr>
            </w:pPr>
            <w:r>
              <w:rPr>
                <w:rFonts w:hint="eastAsia" w:ascii="仿宋" w:hAnsi="仿宋" w:eastAsia="仿宋" w:cs="仿宋"/>
              </w:rPr>
              <w:t>√</w:t>
            </w:r>
          </w:p>
        </w:tc>
        <w:tc>
          <w:tcPr>
            <w:tcW w:w="1212" w:type="dxa"/>
            <w:vAlign w:val="center"/>
          </w:tcPr>
          <w:p>
            <w:pPr>
              <w:jc w:val="center"/>
              <w:rPr>
                <w:rFonts w:hint="eastAsia" w:ascii="仿宋" w:hAnsi="仿宋" w:eastAsia="仿宋" w:cs="仿宋"/>
              </w:rPr>
            </w:pPr>
            <w:r>
              <w:rPr>
                <w:rFonts w:hint="eastAsia" w:ascii="仿宋" w:hAnsi="仿宋" w:eastAsia="仿宋" w:cs="仿宋"/>
                <w:b w:val="0"/>
                <w:bCs/>
                <w:sz w:val="22"/>
                <w:szCs w:val="22"/>
                <w:lang w:eastAsia="zh-CN"/>
              </w:rPr>
              <w:t>过期者提供</w:t>
            </w:r>
          </w:p>
        </w:tc>
        <w:tc>
          <w:tcPr>
            <w:tcW w:w="960" w:type="dxa"/>
            <w:vAlign w:val="center"/>
          </w:tcPr>
          <w:p>
            <w:pPr>
              <w:jc w:val="center"/>
              <w:rPr>
                <w:rFonts w:hint="eastAsia" w:ascii="仿宋" w:hAnsi="仿宋" w:eastAsia="仿宋" w:cs="仿宋"/>
              </w:rPr>
            </w:pPr>
            <w:r>
              <w:rPr>
                <w:rFonts w:hint="eastAsia" w:ascii="仿宋" w:hAnsi="仿宋" w:eastAsia="仿宋" w:cs="仿宋"/>
              </w:rPr>
              <w:t>√</w:t>
            </w:r>
          </w:p>
        </w:tc>
        <w:tc>
          <w:tcPr>
            <w:tcW w:w="1068" w:type="dxa"/>
            <w:vMerge w:val="continue"/>
            <w:vAlign w:val="center"/>
          </w:tcPr>
          <w:p>
            <w:pPr>
              <w:jc w:val="center"/>
              <w:rPr>
                <w:rFonts w:hint="eastAsia" w:ascii="仿宋" w:hAnsi="仿宋" w:eastAsia="仿宋" w:cs="仿宋"/>
              </w:rPr>
            </w:pPr>
          </w:p>
        </w:tc>
        <w:tc>
          <w:tcPr>
            <w:tcW w:w="1044" w:type="dxa"/>
            <w:vAlign w:val="center"/>
          </w:tcPr>
          <w:p>
            <w:pPr>
              <w:jc w:val="center"/>
              <w:rPr>
                <w:rFonts w:hint="eastAsia" w:ascii="仿宋" w:hAnsi="仿宋" w:eastAsia="仿宋" w:cs="仿宋"/>
                <w:lang w:eastAsia="zh-CN"/>
              </w:rPr>
            </w:pPr>
            <w:r>
              <w:rPr>
                <w:rFonts w:hint="eastAsia" w:ascii="仿宋" w:hAnsi="仿宋" w:eastAsia="仿宋" w:cs="仿宋"/>
                <w:lang w:eastAsia="zh-CN"/>
              </w:rPr>
              <w:t>见注释</w:t>
            </w:r>
            <w:r>
              <w:rPr>
                <w:rFonts w:hint="eastAsia" w:ascii="仿宋" w:hAnsi="仿宋" w:eastAsia="仿宋" w:cs="仿宋"/>
                <w:b/>
                <w:bCs/>
              </w:rPr>
              <w:t>③</w:t>
            </w:r>
          </w:p>
        </w:tc>
        <w:tc>
          <w:tcPr>
            <w:tcW w:w="696" w:type="dxa"/>
            <w:vAlign w:val="center"/>
          </w:tcPr>
          <w:p>
            <w:pPr>
              <w:jc w:val="center"/>
              <w:rPr>
                <w:rFonts w:hint="eastAsia" w:ascii="仿宋" w:hAnsi="仿宋" w:eastAsia="仿宋" w:cs="仿宋"/>
              </w:rPr>
            </w:pPr>
            <w:r>
              <w:rPr>
                <w:rFonts w:hint="eastAsia" w:ascii="仿宋" w:hAnsi="仿宋" w:eastAsia="仿宋" w:cs="仿宋"/>
              </w:rPr>
              <w:t>√</w:t>
            </w:r>
          </w:p>
        </w:tc>
        <w:tc>
          <w:tcPr>
            <w:tcW w:w="1224" w:type="dxa"/>
            <w:vAlign w:val="center"/>
          </w:tcPr>
          <w:p>
            <w:pPr>
              <w:jc w:val="center"/>
              <w:rPr>
                <w:rFonts w:hint="eastAsia" w:ascii="仿宋" w:hAnsi="仿宋" w:eastAsia="仿宋" w:cs="仿宋"/>
              </w:rPr>
            </w:pPr>
            <w:r>
              <w:rPr>
                <w:rFonts w:hint="eastAsia" w:ascii="仿宋" w:hAnsi="仿宋" w:eastAsia="仿宋" w:cs="仿宋"/>
              </w:rPr>
              <w:t>×</w:t>
            </w:r>
          </w:p>
        </w:tc>
        <w:tc>
          <w:tcPr>
            <w:tcW w:w="1299" w:type="dxa"/>
            <w:vMerge w:val="continue"/>
            <w:vAlign w:val="center"/>
          </w:tcPr>
          <w:p>
            <w:pPr>
              <w:jc w:val="center"/>
              <w:rPr>
                <w:rFonts w:hint="eastAsia" w:ascii="仿宋" w:hAnsi="仿宋" w:eastAsia="仿宋" w:cs="仿宋"/>
              </w:rPr>
            </w:pPr>
          </w:p>
        </w:tc>
        <w:tc>
          <w:tcPr>
            <w:tcW w:w="1593" w:type="dxa"/>
            <w:vAlign w:val="center"/>
          </w:tcPr>
          <w:p>
            <w:pPr>
              <w:jc w:val="center"/>
              <w:rPr>
                <w:rFonts w:hint="eastAsia" w:ascii="仿宋" w:hAnsi="仿宋" w:eastAsia="仿宋" w:cs="仿宋"/>
                <w:b/>
                <w:sz w:val="28"/>
                <w:szCs w:val="28"/>
              </w:rPr>
            </w:pPr>
            <w:r>
              <w:rPr>
                <w:rFonts w:hint="eastAsia" w:ascii="仿宋" w:hAnsi="仿宋" w:eastAsia="仿宋" w:cs="仿宋"/>
                <w:b/>
                <w:sz w:val="28"/>
                <w:szCs w:val="28"/>
              </w:rPr>
              <w:t>√</w:t>
            </w:r>
          </w:p>
          <w:p>
            <w:pPr>
              <w:jc w:val="left"/>
              <w:rPr>
                <w:rFonts w:hint="eastAsia" w:ascii="仿宋" w:hAnsi="仿宋" w:eastAsia="仿宋" w:cs="仿宋"/>
              </w:rPr>
            </w:pPr>
          </w:p>
        </w:tc>
        <w:tc>
          <w:tcPr>
            <w:tcW w:w="972" w:type="dxa"/>
            <w:vAlign w:val="center"/>
          </w:tcPr>
          <w:p>
            <w:pPr>
              <w:jc w:val="left"/>
              <w:rPr>
                <w:rFonts w:hint="eastAsia" w:ascii="仿宋" w:hAnsi="仿宋" w:eastAsia="仿宋" w:cs="仿宋"/>
              </w:rPr>
            </w:pPr>
            <w:r>
              <w:rPr>
                <w:rFonts w:hint="eastAsia" w:ascii="仿宋" w:hAnsi="仿宋" w:eastAsia="仿宋" w:cs="仿宋"/>
              </w:rPr>
              <w:t>必要者</w:t>
            </w:r>
          </w:p>
          <w:p>
            <w:pPr>
              <w:jc w:val="left"/>
              <w:rPr>
                <w:rFonts w:hint="eastAsia" w:ascii="仿宋" w:hAnsi="仿宋" w:eastAsia="仿宋" w:cs="仿宋"/>
              </w:rPr>
            </w:pPr>
            <w:r>
              <w:rPr>
                <w:rFonts w:hint="eastAsia" w:ascii="仿宋" w:hAnsi="仿宋" w:eastAsia="仿宋" w:cs="仿宋"/>
              </w:rPr>
              <w:t>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trPr>
        <w:tc>
          <w:tcPr>
            <w:tcW w:w="1159" w:type="dxa"/>
            <w:vAlign w:val="center"/>
          </w:tcPr>
          <w:p>
            <w:pPr>
              <w:jc w:val="center"/>
              <w:rPr>
                <w:rFonts w:hint="eastAsia" w:ascii="仿宋" w:hAnsi="仿宋" w:eastAsia="仿宋" w:cs="仿宋"/>
                <w:b/>
                <w:bCs/>
              </w:rPr>
            </w:pPr>
            <w:r>
              <w:rPr>
                <w:rFonts w:hint="eastAsia" w:ascii="仿宋" w:hAnsi="仿宋" w:eastAsia="仿宋" w:cs="仿宋"/>
                <w:b/>
                <w:bCs/>
              </w:rPr>
              <w:t>药学、医技专业</w:t>
            </w:r>
          </w:p>
        </w:tc>
        <w:tc>
          <w:tcPr>
            <w:tcW w:w="960" w:type="dxa"/>
            <w:vAlign w:val="center"/>
          </w:tcPr>
          <w:p>
            <w:pPr>
              <w:jc w:val="center"/>
              <w:rPr>
                <w:rFonts w:hint="eastAsia" w:ascii="仿宋" w:hAnsi="仿宋" w:eastAsia="仿宋" w:cs="仿宋"/>
              </w:rPr>
            </w:pPr>
            <w:r>
              <w:rPr>
                <w:rFonts w:hint="eastAsia" w:ascii="仿宋" w:hAnsi="仿宋" w:eastAsia="仿宋" w:cs="仿宋"/>
              </w:rPr>
              <w:t>366-367</w:t>
            </w:r>
          </w:p>
          <w:p>
            <w:pPr>
              <w:jc w:val="center"/>
              <w:rPr>
                <w:rFonts w:hint="eastAsia" w:ascii="仿宋" w:hAnsi="仿宋" w:eastAsia="仿宋" w:cs="仿宋"/>
              </w:rPr>
            </w:pPr>
            <w:r>
              <w:rPr>
                <w:rFonts w:hint="eastAsia" w:ascii="仿宋" w:hAnsi="仿宋" w:eastAsia="仿宋" w:cs="仿宋"/>
              </w:rPr>
              <w:t>375-391</w:t>
            </w:r>
          </w:p>
          <w:p>
            <w:pPr>
              <w:jc w:val="center"/>
              <w:rPr>
                <w:rFonts w:hint="default" w:ascii="仿宋" w:hAnsi="仿宋" w:eastAsia="仿宋" w:cs="仿宋"/>
                <w:lang w:val="en-US" w:eastAsia="zh-CN"/>
              </w:rPr>
            </w:pPr>
            <w:r>
              <w:rPr>
                <w:rFonts w:hint="eastAsia" w:ascii="仿宋" w:hAnsi="仿宋" w:eastAsia="仿宋" w:cs="仿宋"/>
                <w:lang w:val="en-US" w:eastAsia="zh-CN"/>
              </w:rPr>
              <w:t>393</w:t>
            </w:r>
          </w:p>
        </w:tc>
        <w:tc>
          <w:tcPr>
            <w:tcW w:w="876"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val="0"/>
                <w:bCs/>
              </w:rPr>
            </w:pPr>
            <w:r>
              <w:rPr>
                <w:rFonts w:hint="eastAsia" w:ascii="仿宋" w:hAnsi="仿宋" w:eastAsia="仿宋" w:cs="仿宋"/>
                <w:b w:val="0"/>
                <w:bCs/>
                <w:sz w:val="28"/>
                <w:szCs w:val="28"/>
              </w:rPr>
              <w:t>√</w:t>
            </w:r>
          </w:p>
        </w:tc>
        <w:tc>
          <w:tcPr>
            <w:tcW w:w="876" w:type="dxa"/>
            <w:vAlign w:val="center"/>
          </w:tcPr>
          <w:p>
            <w:pPr>
              <w:jc w:val="center"/>
              <w:rPr>
                <w:rFonts w:hint="eastAsia" w:ascii="仿宋" w:hAnsi="仿宋" w:eastAsia="仿宋" w:cs="仿宋"/>
                <w:b/>
                <w:sz w:val="24"/>
                <w:szCs w:val="24"/>
              </w:rPr>
            </w:pPr>
            <w:r>
              <w:rPr>
                <w:rFonts w:hint="eastAsia" w:ascii="仿宋" w:hAnsi="仿宋" w:eastAsia="仿宋" w:cs="仿宋"/>
                <w:b/>
                <w:sz w:val="24"/>
                <w:szCs w:val="24"/>
              </w:rPr>
              <w:t>√</w:t>
            </w:r>
          </w:p>
          <w:p>
            <w:pPr>
              <w:jc w:val="center"/>
              <w:rPr>
                <w:rFonts w:hint="eastAsia" w:ascii="仿宋" w:hAnsi="仿宋" w:eastAsia="仿宋" w:cs="仿宋"/>
                <w:b w:val="0"/>
                <w:bCs/>
                <w:kern w:val="2"/>
                <w:sz w:val="21"/>
                <w:szCs w:val="24"/>
                <w:lang w:val="en-US" w:eastAsia="zh-CN" w:bidi="ar-SA"/>
              </w:rPr>
            </w:pPr>
            <w:r>
              <w:rPr>
                <w:rFonts w:hint="eastAsia" w:ascii="仿宋" w:hAnsi="仿宋" w:eastAsia="仿宋" w:cs="仿宋"/>
                <w:b/>
                <w:sz w:val="13"/>
                <w:szCs w:val="13"/>
                <w:lang w:eastAsia="zh-CN"/>
              </w:rPr>
              <w:t>此件交原件，无需上传省网</w:t>
            </w:r>
          </w:p>
        </w:tc>
        <w:tc>
          <w:tcPr>
            <w:tcW w:w="876" w:type="dxa"/>
            <w:vAlign w:val="center"/>
          </w:tcPr>
          <w:p>
            <w:pPr>
              <w:jc w:val="center"/>
              <w:rPr>
                <w:rFonts w:hint="eastAsia" w:ascii="仿宋" w:hAnsi="仿宋" w:eastAsia="仿宋" w:cs="仿宋"/>
              </w:rPr>
            </w:pPr>
            <w:r>
              <w:rPr>
                <w:rFonts w:hint="eastAsia" w:ascii="仿宋" w:hAnsi="仿宋" w:eastAsia="仿宋" w:cs="仿宋"/>
              </w:rPr>
              <w:t>√</w:t>
            </w:r>
          </w:p>
        </w:tc>
        <w:tc>
          <w:tcPr>
            <w:tcW w:w="1212" w:type="dxa"/>
            <w:vAlign w:val="center"/>
          </w:tcPr>
          <w:p>
            <w:pPr>
              <w:jc w:val="center"/>
              <w:rPr>
                <w:rFonts w:hint="eastAsia" w:ascii="仿宋" w:hAnsi="仿宋" w:eastAsia="仿宋" w:cs="仿宋"/>
              </w:rPr>
            </w:pPr>
            <w:r>
              <w:rPr>
                <w:rFonts w:hint="eastAsia" w:ascii="仿宋" w:hAnsi="仿宋" w:eastAsia="仿宋" w:cs="仿宋"/>
                <w:b w:val="0"/>
                <w:bCs/>
                <w:sz w:val="22"/>
                <w:szCs w:val="22"/>
                <w:lang w:eastAsia="zh-CN"/>
              </w:rPr>
              <w:t>过期者提供</w:t>
            </w:r>
          </w:p>
        </w:tc>
        <w:tc>
          <w:tcPr>
            <w:tcW w:w="960" w:type="dxa"/>
            <w:vAlign w:val="center"/>
          </w:tcPr>
          <w:p>
            <w:pPr>
              <w:jc w:val="center"/>
              <w:rPr>
                <w:rFonts w:hint="eastAsia" w:ascii="仿宋" w:hAnsi="仿宋" w:eastAsia="仿宋" w:cs="仿宋"/>
              </w:rPr>
            </w:pPr>
            <w:r>
              <w:rPr>
                <w:rFonts w:hint="eastAsia" w:ascii="仿宋" w:hAnsi="仿宋" w:eastAsia="仿宋" w:cs="仿宋"/>
              </w:rPr>
              <w:t>√</w:t>
            </w:r>
          </w:p>
        </w:tc>
        <w:tc>
          <w:tcPr>
            <w:tcW w:w="1068" w:type="dxa"/>
            <w:vMerge w:val="continue"/>
            <w:vAlign w:val="center"/>
          </w:tcPr>
          <w:p>
            <w:pPr>
              <w:jc w:val="center"/>
              <w:rPr>
                <w:rFonts w:hint="eastAsia" w:ascii="仿宋" w:hAnsi="仿宋" w:eastAsia="仿宋" w:cs="仿宋"/>
              </w:rPr>
            </w:pPr>
          </w:p>
        </w:tc>
        <w:tc>
          <w:tcPr>
            <w:tcW w:w="1044" w:type="dxa"/>
            <w:vAlign w:val="center"/>
          </w:tcPr>
          <w:p>
            <w:pPr>
              <w:jc w:val="center"/>
              <w:rPr>
                <w:rFonts w:hint="eastAsia" w:ascii="仿宋" w:hAnsi="仿宋" w:eastAsia="仿宋" w:cs="仿宋"/>
              </w:rPr>
            </w:pPr>
            <w:r>
              <w:rPr>
                <w:rFonts w:hint="eastAsia" w:ascii="仿宋" w:hAnsi="仿宋" w:eastAsia="仿宋" w:cs="仿宋"/>
                <w:lang w:eastAsia="zh-CN"/>
              </w:rPr>
              <w:t>见注释</w:t>
            </w:r>
            <w:r>
              <w:rPr>
                <w:rFonts w:hint="eastAsia" w:ascii="仿宋" w:hAnsi="仿宋" w:eastAsia="仿宋" w:cs="仿宋"/>
                <w:b/>
                <w:bCs/>
              </w:rPr>
              <w:t>④</w:t>
            </w:r>
          </w:p>
        </w:tc>
        <w:tc>
          <w:tcPr>
            <w:tcW w:w="696" w:type="dxa"/>
            <w:vAlign w:val="center"/>
          </w:tcPr>
          <w:p>
            <w:pPr>
              <w:jc w:val="center"/>
              <w:rPr>
                <w:rFonts w:hint="eastAsia" w:ascii="仿宋" w:hAnsi="仿宋" w:eastAsia="仿宋" w:cs="仿宋"/>
              </w:rPr>
            </w:pPr>
            <w:r>
              <w:rPr>
                <w:rFonts w:hint="eastAsia" w:ascii="仿宋" w:hAnsi="仿宋" w:eastAsia="仿宋" w:cs="仿宋"/>
              </w:rPr>
              <w:t>×</w:t>
            </w:r>
          </w:p>
        </w:tc>
        <w:tc>
          <w:tcPr>
            <w:tcW w:w="1224" w:type="dxa"/>
            <w:vAlign w:val="center"/>
          </w:tcPr>
          <w:p>
            <w:pPr>
              <w:jc w:val="center"/>
              <w:rPr>
                <w:rFonts w:hint="eastAsia" w:ascii="仿宋" w:hAnsi="仿宋" w:eastAsia="仿宋" w:cs="仿宋"/>
              </w:rPr>
            </w:pPr>
            <w:r>
              <w:rPr>
                <w:rFonts w:hint="eastAsia" w:ascii="仿宋" w:hAnsi="仿宋" w:eastAsia="仿宋" w:cs="仿宋"/>
              </w:rPr>
              <w:t>×</w:t>
            </w:r>
          </w:p>
        </w:tc>
        <w:tc>
          <w:tcPr>
            <w:tcW w:w="1299" w:type="dxa"/>
            <w:vMerge w:val="continue"/>
            <w:vAlign w:val="center"/>
          </w:tcPr>
          <w:p>
            <w:pPr>
              <w:jc w:val="center"/>
              <w:rPr>
                <w:rFonts w:hint="eastAsia" w:ascii="仿宋" w:hAnsi="仿宋" w:eastAsia="仿宋" w:cs="仿宋"/>
              </w:rPr>
            </w:pPr>
          </w:p>
        </w:tc>
        <w:tc>
          <w:tcPr>
            <w:tcW w:w="1593" w:type="dxa"/>
            <w:vAlign w:val="center"/>
          </w:tcPr>
          <w:p>
            <w:pPr>
              <w:jc w:val="center"/>
              <w:rPr>
                <w:rFonts w:hint="eastAsia" w:ascii="仿宋" w:hAnsi="仿宋" w:eastAsia="仿宋" w:cs="仿宋"/>
                <w:b/>
                <w:sz w:val="28"/>
                <w:szCs w:val="28"/>
              </w:rPr>
            </w:pPr>
            <w:r>
              <w:rPr>
                <w:rFonts w:hint="eastAsia" w:ascii="仿宋" w:hAnsi="仿宋" w:eastAsia="仿宋" w:cs="仿宋"/>
                <w:b/>
                <w:sz w:val="28"/>
                <w:szCs w:val="28"/>
              </w:rPr>
              <w:t>√</w:t>
            </w:r>
          </w:p>
          <w:p>
            <w:pPr>
              <w:jc w:val="left"/>
              <w:rPr>
                <w:rFonts w:hint="eastAsia" w:ascii="仿宋" w:hAnsi="仿宋" w:eastAsia="仿宋" w:cs="仿宋"/>
              </w:rPr>
            </w:pPr>
          </w:p>
        </w:tc>
        <w:tc>
          <w:tcPr>
            <w:tcW w:w="972" w:type="dxa"/>
            <w:vAlign w:val="center"/>
          </w:tcPr>
          <w:p>
            <w:pPr>
              <w:jc w:val="left"/>
              <w:rPr>
                <w:rFonts w:hint="eastAsia" w:ascii="仿宋" w:hAnsi="仿宋" w:eastAsia="仿宋" w:cs="仿宋"/>
              </w:rPr>
            </w:pPr>
            <w:r>
              <w:rPr>
                <w:rFonts w:hint="eastAsia" w:ascii="仿宋" w:hAnsi="仿宋" w:eastAsia="仿宋" w:cs="仿宋"/>
              </w:rPr>
              <w:t>必要者</w:t>
            </w:r>
          </w:p>
          <w:p>
            <w:pPr>
              <w:jc w:val="left"/>
              <w:rPr>
                <w:rFonts w:hint="eastAsia" w:ascii="仿宋" w:hAnsi="仿宋" w:eastAsia="仿宋" w:cs="仿宋"/>
              </w:rPr>
            </w:pPr>
            <w:r>
              <w:rPr>
                <w:rFonts w:hint="eastAsia" w:ascii="仿宋" w:hAnsi="仿宋" w:eastAsia="仿宋" w:cs="仿宋"/>
              </w:rPr>
              <w:t>提供</w:t>
            </w:r>
          </w:p>
        </w:tc>
      </w:tr>
    </w:tbl>
    <w:p>
      <w:pPr>
        <w:numPr>
          <w:ilvl w:val="0"/>
          <w:numId w:val="0"/>
        </w:numPr>
        <w:ind w:leftChars="200"/>
        <w:rPr>
          <w:rFonts w:hint="eastAsia" w:ascii="仿宋" w:hAnsi="仿宋" w:eastAsia="仿宋" w:cs="仿宋"/>
          <w:b/>
          <w:sz w:val="30"/>
          <w:szCs w:val="30"/>
        </w:rPr>
      </w:pPr>
    </w:p>
    <w:p>
      <w:pPr>
        <w:ind w:firstLine="602" w:firstLineChars="250"/>
        <w:rPr>
          <w:rFonts w:hint="eastAsia" w:ascii="仿宋" w:hAnsi="仿宋" w:eastAsia="仿宋" w:cs="仿宋"/>
          <w:b/>
          <w:sz w:val="21"/>
          <w:szCs w:val="21"/>
        </w:rPr>
      </w:pPr>
      <w:r>
        <w:rPr>
          <w:rFonts w:hint="eastAsia" w:ascii="仿宋" w:hAnsi="仿宋" w:eastAsia="仿宋" w:cs="仿宋"/>
          <w:b/>
          <w:sz w:val="24"/>
        </w:rPr>
        <w:t>*　</w:t>
      </w:r>
      <w:r>
        <w:rPr>
          <w:rFonts w:hint="eastAsia" w:ascii="仿宋" w:hAnsi="仿宋" w:eastAsia="仿宋" w:cs="仿宋"/>
          <w:b/>
          <w:sz w:val="21"/>
          <w:szCs w:val="21"/>
        </w:rPr>
        <w:t>材料须按上表先后顺序排列，再将</w:t>
      </w:r>
      <w:r>
        <w:rPr>
          <w:rFonts w:hint="eastAsia" w:ascii="仿宋" w:hAnsi="仿宋" w:eastAsia="仿宋" w:cs="仿宋"/>
          <w:b/>
          <w:sz w:val="21"/>
          <w:szCs w:val="21"/>
          <w:lang w:eastAsia="zh-CN"/>
        </w:rPr>
        <w:t>报考人员</w:t>
      </w:r>
      <w:r>
        <w:rPr>
          <w:rFonts w:hint="eastAsia" w:ascii="仿宋" w:hAnsi="仿宋" w:eastAsia="仿宋" w:cs="仿宋"/>
          <w:b/>
          <w:sz w:val="21"/>
          <w:szCs w:val="21"/>
        </w:rPr>
        <w:t>签名后的报考确认单于附最后，装订成册。</w:t>
      </w:r>
    </w:p>
    <w:p>
      <w:pPr>
        <w:spacing w:line="312" w:lineRule="auto"/>
        <w:ind w:firstLine="421" w:firstLineChars="200"/>
        <w:rPr>
          <w:rFonts w:hint="eastAsia" w:ascii="仿宋" w:hAnsi="仿宋" w:eastAsia="仿宋" w:cs="仿宋"/>
          <w:b/>
          <w:sz w:val="21"/>
          <w:szCs w:val="21"/>
        </w:rPr>
      </w:pPr>
    </w:p>
    <w:p>
      <w:pPr>
        <w:spacing w:line="312" w:lineRule="auto"/>
        <w:ind w:firstLine="421" w:firstLineChars="200"/>
        <w:rPr>
          <w:rFonts w:hint="eastAsia" w:ascii="仿宋" w:hAnsi="仿宋" w:eastAsia="仿宋" w:cs="仿宋"/>
          <w:b/>
          <w:sz w:val="21"/>
          <w:szCs w:val="21"/>
        </w:rPr>
      </w:pPr>
      <w:r>
        <w:rPr>
          <w:rFonts w:hint="eastAsia" w:ascii="仿宋" w:hAnsi="仿宋" w:eastAsia="仿宋" w:cs="仿宋"/>
          <w:b/>
          <w:sz w:val="21"/>
          <w:szCs w:val="21"/>
        </w:rPr>
        <w:t xml:space="preserve">中级报考注释：  </w:t>
      </w:r>
    </w:p>
    <w:p>
      <w:pPr>
        <w:spacing w:line="360" w:lineRule="auto"/>
        <w:ind w:left="482" w:right="-76" w:rightChars="-36"/>
        <w:rPr>
          <w:rFonts w:hint="eastAsia" w:ascii="仿宋" w:hAnsi="仿宋" w:eastAsia="仿宋" w:cs="仿宋"/>
          <w:sz w:val="22"/>
          <w:szCs w:val="22"/>
          <w:lang w:eastAsia="zh-CN"/>
        </w:rPr>
      </w:pPr>
      <w:r>
        <w:rPr>
          <w:rFonts w:hint="eastAsia" w:ascii="仿宋" w:hAnsi="仿宋" w:eastAsia="仿宋" w:cs="仿宋"/>
          <w:sz w:val="21"/>
          <w:szCs w:val="21"/>
        </w:rPr>
        <w:t>①</w:t>
      </w:r>
      <w:r>
        <w:rPr>
          <w:rFonts w:hint="eastAsia" w:ascii="仿宋" w:hAnsi="仿宋" w:eastAsia="仿宋" w:cs="仿宋"/>
          <w:sz w:val="21"/>
          <w:szCs w:val="21"/>
          <w:lang w:eastAsia="zh-CN"/>
        </w:rPr>
        <w:t>提交</w:t>
      </w:r>
      <w:r>
        <w:rPr>
          <w:rFonts w:hint="eastAsia" w:ascii="仿宋" w:hAnsi="仿宋" w:eastAsia="仿宋" w:cs="仿宋"/>
          <w:sz w:val="22"/>
          <w:szCs w:val="22"/>
          <w:lang w:eastAsia="zh-CN"/>
        </w:rPr>
        <w:t>《身份证明过期提供：承诺书（参考）》。</w:t>
      </w:r>
    </w:p>
    <w:p>
      <w:pPr>
        <w:spacing w:line="360" w:lineRule="auto"/>
        <w:ind w:left="482" w:right="-76" w:rightChars="-36"/>
        <w:rPr>
          <w:rFonts w:hint="eastAsia" w:ascii="仿宋" w:hAnsi="仿宋" w:eastAsia="仿宋" w:cs="仿宋"/>
          <w:sz w:val="21"/>
          <w:szCs w:val="21"/>
        </w:rPr>
      </w:pPr>
      <w:r>
        <w:rPr>
          <w:rFonts w:hint="eastAsia" w:ascii="仿宋" w:hAnsi="仿宋" w:eastAsia="仿宋" w:cs="仿宋"/>
          <w:sz w:val="21"/>
          <w:szCs w:val="21"/>
        </w:rPr>
        <w:t>②本科以上同时具备毕业证和学位证者须两证同时提供，持继续教育学历者须将</w:t>
      </w:r>
      <w:r>
        <w:rPr>
          <w:rFonts w:hint="eastAsia" w:ascii="仿宋" w:hAnsi="仿宋" w:eastAsia="仿宋" w:cs="仿宋"/>
          <w:b/>
          <w:bCs/>
          <w:sz w:val="21"/>
          <w:szCs w:val="21"/>
        </w:rPr>
        <w:t>初始学历（中专以上）</w:t>
      </w:r>
      <w:r>
        <w:rPr>
          <w:rFonts w:hint="eastAsia" w:ascii="仿宋" w:hAnsi="仿宋" w:eastAsia="仿宋" w:cs="仿宋"/>
          <w:sz w:val="21"/>
          <w:szCs w:val="21"/>
        </w:rPr>
        <w:t>一并提交。</w:t>
      </w:r>
    </w:p>
    <w:p>
      <w:pPr>
        <w:numPr>
          <w:ilvl w:val="0"/>
          <w:numId w:val="0"/>
        </w:numPr>
        <w:spacing w:line="360" w:lineRule="auto"/>
        <w:ind w:leftChars="207" w:right="458" w:rightChars="218" w:firstLine="662" w:firstLineChars="300"/>
        <w:rPr>
          <w:rFonts w:hint="eastAsia" w:ascii="仿宋" w:hAnsi="仿宋" w:eastAsia="仿宋" w:cs="仿宋"/>
          <w:sz w:val="21"/>
          <w:szCs w:val="21"/>
        </w:rPr>
      </w:pPr>
      <w:r>
        <w:rPr>
          <w:rFonts w:hint="eastAsia" w:ascii="仿宋" w:hAnsi="仿宋" w:eastAsia="仿宋" w:cs="仿宋"/>
          <w:b/>
          <w:bCs/>
          <w:sz w:val="22"/>
          <w:szCs w:val="22"/>
        </w:rPr>
        <w:t>关于学历鉴定的</w:t>
      </w:r>
      <w:r>
        <w:rPr>
          <w:rFonts w:hint="eastAsia" w:ascii="仿宋" w:hAnsi="仿宋" w:eastAsia="仿宋" w:cs="仿宋"/>
          <w:b/>
          <w:bCs/>
          <w:sz w:val="22"/>
          <w:szCs w:val="22"/>
          <w:lang w:eastAsia="zh-CN"/>
        </w:rPr>
        <w:t>要求</w:t>
      </w:r>
      <w:r>
        <w:rPr>
          <w:rFonts w:hint="eastAsia" w:ascii="仿宋" w:hAnsi="仿宋" w:eastAsia="仿宋" w:cs="仿宋"/>
          <w:sz w:val="22"/>
          <w:szCs w:val="22"/>
        </w:rPr>
        <w:t>：2002年（含）以后取得高等教育学历证书的考生请</w:t>
      </w:r>
      <w:r>
        <w:rPr>
          <w:rFonts w:hint="eastAsia" w:ascii="仿宋" w:hAnsi="仿宋" w:eastAsia="仿宋" w:cs="仿宋"/>
          <w:b/>
          <w:bCs/>
          <w:sz w:val="22"/>
          <w:szCs w:val="22"/>
        </w:rPr>
        <w:t>务必准确填写学历编号</w:t>
      </w:r>
      <w:r>
        <w:rPr>
          <w:rFonts w:hint="eastAsia" w:ascii="仿宋" w:hAnsi="仿宋" w:eastAsia="仿宋" w:cs="仿宋"/>
          <w:sz w:val="22"/>
          <w:szCs w:val="22"/>
        </w:rPr>
        <w:t>，以便考试管理机构通过学信网查询学历证书的真伪</w:t>
      </w:r>
      <w:r>
        <w:rPr>
          <w:rFonts w:hint="eastAsia" w:ascii="仿宋" w:hAnsi="仿宋" w:eastAsia="仿宋" w:cs="仿宋"/>
          <w:sz w:val="22"/>
          <w:szCs w:val="22"/>
          <w:lang w:eastAsia="zh-CN"/>
        </w:rPr>
        <w:t>，学信网无法通过核验的，需提交学信网学历认证或</w:t>
      </w:r>
      <w:r>
        <w:rPr>
          <w:rFonts w:hint="eastAsia" w:ascii="仿宋" w:hAnsi="仿宋" w:eastAsia="仿宋" w:cs="仿宋"/>
          <w:sz w:val="22"/>
          <w:szCs w:val="22"/>
        </w:rPr>
        <w:t>广东省高教厅学历鉴定中心</w:t>
      </w:r>
      <w:r>
        <w:rPr>
          <w:rFonts w:hint="eastAsia" w:ascii="仿宋" w:hAnsi="仿宋" w:eastAsia="仿宋" w:cs="仿宋"/>
          <w:sz w:val="22"/>
          <w:szCs w:val="22"/>
          <w:lang w:eastAsia="zh-CN"/>
        </w:rPr>
        <w:t>出具的学历鉴定</w:t>
      </w:r>
      <w:r>
        <w:rPr>
          <w:rFonts w:hint="eastAsia" w:ascii="仿宋" w:hAnsi="仿宋" w:eastAsia="仿宋" w:cs="仿宋"/>
          <w:sz w:val="22"/>
          <w:szCs w:val="22"/>
        </w:rPr>
        <w:t>。中专学历</w:t>
      </w:r>
      <w:r>
        <w:rPr>
          <w:rFonts w:hint="eastAsia" w:ascii="仿宋" w:hAnsi="仿宋" w:eastAsia="仿宋" w:cs="仿宋"/>
          <w:sz w:val="22"/>
          <w:szCs w:val="22"/>
          <w:lang w:eastAsia="zh-CN"/>
        </w:rPr>
        <w:t>报考人员</w:t>
      </w:r>
      <w:r>
        <w:rPr>
          <w:rFonts w:hint="eastAsia" w:ascii="仿宋" w:hAnsi="仿宋" w:eastAsia="仿宋" w:cs="仿宋"/>
          <w:sz w:val="22"/>
          <w:szCs w:val="22"/>
        </w:rPr>
        <w:t>：由于广东省高教厅学历鉴定中心已停止受理中专学历的鉴定，因此外省院校毕业的中专学历</w:t>
      </w:r>
      <w:r>
        <w:rPr>
          <w:rFonts w:hint="eastAsia" w:ascii="仿宋" w:hAnsi="仿宋" w:eastAsia="仿宋" w:cs="仿宋"/>
          <w:sz w:val="22"/>
          <w:szCs w:val="22"/>
          <w:lang w:eastAsia="zh-CN"/>
        </w:rPr>
        <w:t>报考人员</w:t>
      </w:r>
      <w:r>
        <w:rPr>
          <w:rFonts w:hint="eastAsia" w:ascii="仿宋" w:hAnsi="仿宋" w:eastAsia="仿宋" w:cs="仿宋"/>
          <w:sz w:val="22"/>
          <w:szCs w:val="22"/>
        </w:rPr>
        <w:t>可选择提交当地省级教育部门出具的相关学历鉴定证明，亦可提交档案的学籍证明材料</w:t>
      </w:r>
      <w:r>
        <w:rPr>
          <w:rFonts w:hint="eastAsia" w:ascii="仿宋" w:hAnsi="仿宋" w:eastAsia="仿宋" w:cs="仿宋"/>
          <w:sz w:val="22"/>
          <w:szCs w:val="22"/>
          <w:lang w:eastAsia="zh-CN"/>
        </w:rPr>
        <w:t>（</w:t>
      </w:r>
      <w:r>
        <w:rPr>
          <w:rFonts w:hint="eastAsia" w:ascii="仿宋" w:hAnsi="仿宋" w:eastAsia="仿宋" w:cs="仿宋"/>
          <w:b/>
          <w:bCs/>
          <w:color w:val="auto"/>
          <w:sz w:val="22"/>
          <w:szCs w:val="22"/>
          <w:lang w:eastAsia="zh-CN"/>
        </w:rPr>
        <w:t>如：招生花名册或毕业生花名册</w:t>
      </w:r>
      <w:r>
        <w:rPr>
          <w:rFonts w:hint="eastAsia" w:ascii="仿宋" w:hAnsi="仿宋" w:eastAsia="仿宋" w:cs="仿宋"/>
          <w:sz w:val="22"/>
          <w:szCs w:val="22"/>
          <w:lang w:eastAsia="zh-CN"/>
        </w:rPr>
        <w:t>）</w:t>
      </w:r>
      <w:r>
        <w:rPr>
          <w:rFonts w:hint="eastAsia" w:ascii="仿宋" w:hAnsi="仿宋" w:eastAsia="仿宋" w:cs="仿宋"/>
          <w:sz w:val="22"/>
          <w:szCs w:val="22"/>
        </w:rPr>
        <w:t>作为佐证</w:t>
      </w:r>
      <w:r>
        <w:rPr>
          <w:rFonts w:hint="eastAsia" w:ascii="仿宋" w:hAnsi="仿宋" w:eastAsia="仿宋" w:cs="仿宋"/>
          <w:sz w:val="22"/>
          <w:szCs w:val="22"/>
          <w:lang w:eastAsia="zh-CN"/>
        </w:rPr>
        <w:t>，（省内中专报考人员参照执行）。</w:t>
      </w:r>
    </w:p>
    <w:p>
      <w:pPr>
        <w:spacing w:line="360" w:lineRule="auto"/>
        <w:ind w:left="482" w:right="-76" w:rightChars="-36"/>
        <w:rPr>
          <w:rFonts w:hint="eastAsia" w:ascii="仿宋" w:hAnsi="仿宋" w:eastAsia="仿宋" w:cs="仿宋"/>
          <w:color w:val="auto"/>
          <w:sz w:val="21"/>
          <w:szCs w:val="21"/>
        </w:rPr>
      </w:pPr>
      <w:r>
        <w:rPr>
          <w:rFonts w:hint="eastAsia" w:ascii="仿宋" w:hAnsi="仿宋" w:eastAsia="仿宋" w:cs="仿宋"/>
          <w:color w:val="auto"/>
          <w:sz w:val="21"/>
          <w:szCs w:val="21"/>
        </w:rPr>
        <w:t>③</w:t>
      </w:r>
      <w:r>
        <w:rPr>
          <w:rFonts w:hint="eastAsia" w:ascii="仿宋" w:hAnsi="仿宋" w:eastAsia="仿宋" w:cs="仿宋"/>
          <w:color w:val="auto"/>
          <w:sz w:val="21"/>
          <w:szCs w:val="21"/>
          <w:lang w:eastAsia="zh-CN"/>
        </w:rPr>
        <w:t>报考护理学专业中级，具有</w:t>
      </w:r>
      <w:r>
        <w:rPr>
          <w:rFonts w:hint="eastAsia" w:ascii="仿宋" w:hAnsi="仿宋" w:eastAsia="仿宋" w:cs="仿宋"/>
          <w:b/>
          <w:bCs/>
          <w:color w:val="auto"/>
          <w:sz w:val="21"/>
          <w:szCs w:val="21"/>
          <w:lang w:eastAsia="zh-CN"/>
        </w:rPr>
        <w:t>硕士以上</w:t>
      </w:r>
      <w:r>
        <w:rPr>
          <w:rFonts w:hint="eastAsia" w:ascii="仿宋" w:hAnsi="仿宋" w:eastAsia="仿宋" w:cs="仿宋"/>
          <w:color w:val="auto"/>
          <w:sz w:val="21"/>
          <w:szCs w:val="21"/>
          <w:lang w:eastAsia="zh-CN"/>
        </w:rPr>
        <w:t>学位者可不</w:t>
      </w:r>
      <w:r>
        <w:rPr>
          <w:rFonts w:hint="eastAsia" w:ascii="仿宋" w:hAnsi="仿宋" w:eastAsia="仿宋" w:cs="仿宋"/>
          <w:color w:val="auto"/>
          <w:sz w:val="21"/>
          <w:szCs w:val="21"/>
        </w:rPr>
        <w:t>提供师级资格证书</w:t>
      </w:r>
      <w:r>
        <w:rPr>
          <w:rFonts w:hint="eastAsia" w:ascii="仿宋" w:hAnsi="仿宋" w:eastAsia="仿宋" w:cs="仿宋"/>
          <w:color w:val="auto"/>
          <w:sz w:val="21"/>
          <w:szCs w:val="21"/>
          <w:lang w:eastAsia="zh-CN"/>
        </w:rPr>
        <w:t>，其余学历必须提供师级资格证。</w:t>
      </w:r>
    </w:p>
    <w:p>
      <w:pPr>
        <w:spacing w:line="360" w:lineRule="auto"/>
        <w:ind w:left="482" w:right="-76" w:rightChars="-36"/>
        <w:rPr>
          <w:rFonts w:hint="eastAsia" w:ascii="仿宋" w:hAnsi="仿宋" w:eastAsia="仿宋" w:cs="仿宋"/>
          <w:sz w:val="21"/>
          <w:szCs w:val="21"/>
        </w:rPr>
      </w:pPr>
      <w:r>
        <w:rPr>
          <w:rFonts w:hint="eastAsia" w:ascii="仿宋" w:hAnsi="仿宋" w:eastAsia="仿宋" w:cs="仿宋"/>
          <w:sz w:val="21"/>
          <w:szCs w:val="21"/>
        </w:rPr>
        <w:t>④</w:t>
      </w:r>
      <w:r>
        <w:rPr>
          <w:rFonts w:hint="eastAsia" w:ascii="仿宋" w:hAnsi="仿宋" w:eastAsia="仿宋" w:cs="仿宋"/>
          <w:color w:val="auto"/>
          <w:sz w:val="21"/>
          <w:szCs w:val="21"/>
          <w:lang w:eastAsia="zh-CN"/>
        </w:rPr>
        <w:t>报考药（技）专业中级，</w:t>
      </w:r>
      <w:r>
        <w:rPr>
          <w:rFonts w:hint="eastAsia" w:ascii="仿宋" w:hAnsi="仿宋" w:eastAsia="仿宋" w:cs="仿宋"/>
          <w:color w:val="auto"/>
          <w:sz w:val="21"/>
          <w:szCs w:val="21"/>
        </w:rPr>
        <w:t>除</w:t>
      </w:r>
      <w:r>
        <w:rPr>
          <w:rFonts w:hint="eastAsia" w:ascii="仿宋" w:hAnsi="仿宋" w:eastAsia="仿宋" w:cs="仿宋"/>
          <w:b/>
          <w:bCs/>
          <w:color w:val="auto"/>
          <w:sz w:val="21"/>
          <w:szCs w:val="21"/>
        </w:rPr>
        <w:t>博士</w:t>
      </w:r>
      <w:r>
        <w:rPr>
          <w:rFonts w:hint="eastAsia" w:ascii="仿宋" w:hAnsi="仿宋" w:eastAsia="仿宋" w:cs="仿宋"/>
          <w:color w:val="auto"/>
          <w:sz w:val="21"/>
          <w:szCs w:val="21"/>
        </w:rPr>
        <w:t>学历外，其余学历的考生申报中级均须提供师级资格证书。</w:t>
      </w:r>
    </w:p>
    <w:p>
      <w:pPr>
        <w:spacing w:line="360" w:lineRule="auto"/>
        <w:ind w:left="482" w:right="-76" w:rightChars="-36"/>
        <w:rPr>
          <w:rFonts w:hint="eastAsia" w:ascii="仿宋" w:hAnsi="仿宋" w:eastAsia="仿宋" w:cs="仿宋"/>
          <w:b/>
          <w:bCs/>
          <w:color w:val="auto"/>
          <w:sz w:val="21"/>
          <w:szCs w:val="21"/>
        </w:rPr>
      </w:pPr>
      <w:r>
        <w:rPr>
          <w:rFonts w:hint="eastAsia" w:ascii="仿宋" w:hAnsi="仿宋" w:eastAsia="仿宋" w:cs="仿宋"/>
          <w:sz w:val="21"/>
          <w:szCs w:val="21"/>
        </w:rPr>
        <w:t>⑤报考临床医师类专业的，要求提供临床类别医师资格证及执业证；报考预防医学专业的，要求提供公共卫生类医师资格证及执业证，两证均要求将相片页及个人信息、注册信息等内容复印完整，执业证的执业地点、执业范围分别要与现工作单位、申报专业相一致；报考护理学中级专业的必须提供护士执业证书复印件，执业证书上的执业信息（含执业地点及变更后执业地点</w:t>
      </w:r>
      <w:r>
        <w:rPr>
          <w:rFonts w:hint="eastAsia" w:ascii="仿宋" w:hAnsi="仿宋" w:eastAsia="仿宋" w:cs="仿宋"/>
          <w:sz w:val="21"/>
          <w:szCs w:val="21"/>
          <w:lang w:eastAsia="zh-CN"/>
        </w:rPr>
        <w:t>、</w:t>
      </w:r>
      <w:r>
        <w:rPr>
          <w:rFonts w:hint="eastAsia" w:ascii="仿宋" w:hAnsi="仿宋" w:eastAsia="仿宋" w:cs="仿宋"/>
          <w:color w:val="FF0000"/>
          <w:sz w:val="21"/>
          <w:szCs w:val="21"/>
          <w:lang w:eastAsia="zh-CN"/>
        </w:rPr>
        <w:t>执业活动时间</w:t>
      </w:r>
      <w:r>
        <w:rPr>
          <w:rFonts w:hint="eastAsia" w:ascii="仿宋" w:hAnsi="仿宋" w:eastAsia="仿宋" w:cs="仿宋"/>
          <w:sz w:val="21"/>
          <w:szCs w:val="21"/>
        </w:rPr>
        <w:t>）必须复印完整，执业证保证在注册有效期内。</w:t>
      </w:r>
      <w:r>
        <w:rPr>
          <w:rFonts w:hint="eastAsia" w:ascii="仿宋" w:hAnsi="仿宋" w:eastAsia="仿宋" w:cs="仿宋"/>
          <w:b/>
          <w:bCs/>
          <w:color w:val="auto"/>
          <w:sz w:val="21"/>
          <w:szCs w:val="21"/>
          <w:lang w:val="en-US" w:eastAsia="zh-CN"/>
        </w:rPr>
        <w:t>因换证导致医师执业证书、护士执业证书注册活动未达到相应年限要求的，需提交换证前注册活动相关佐证（注册部门盖章的首次注册信息表等）。</w:t>
      </w:r>
    </w:p>
    <w:p>
      <w:pPr>
        <w:spacing w:line="360" w:lineRule="auto"/>
        <w:ind w:left="482" w:right="-76" w:rightChars="-36"/>
        <w:rPr>
          <w:rFonts w:hint="default" w:ascii="仿宋" w:hAnsi="仿宋" w:eastAsia="仿宋" w:cs="仿宋"/>
          <w:b/>
          <w:bCs/>
          <w:color w:val="1F497D"/>
          <w:sz w:val="21"/>
          <w:szCs w:val="21"/>
          <w:lang w:val="en-US" w:eastAsia="zh-CN"/>
        </w:rPr>
      </w:pPr>
      <w:r>
        <w:rPr>
          <w:rFonts w:hint="eastAsia" w:ascii="仿宋" w:hAnsi="仿宋" w:eastAsia="仿宋" w:cs="仿宋"/>
          <w:sz w:val="21"/>
          <w:szCs w:val="21"/>
        </w:rPr>
        <w:t>⑥</w:t>
      </w:r>
      <w:r>
        <w:rPr>
          <w:rFonts w:hint="eastAsia" w:ascii="仿宋" w:hAnsi="仿宋" w:eastAsia="仿宋" w:cs="仿宋"/>
          <w:b/>
          <w:bCs/>
          <w:color w:val="auto"/>
          <w:sz w:val="21"/>
          <w:szCs w:val="21"/>
        </w:rPr>
        <w:t>根据规定，</w:t>
      </w:r>
      <w:r>
        <w:rPr>
          <w:rFonts w:hint="eastAsia" w:ascii="仿宋" w:hAnsi="仿宋" w:eastAsia="仿宋" w:cs="仿宋"/>
          <w:b/>
          <w:bCs/>
          <w:color w:val="auto"/>
          <w:sz w:val="21"/>
          <w:szCs w:val="21"/>
          <w:lang w:eastAsia="zh-CN"/>
        </w:rPr>
        <w:t>在非基层医疗卫生机构工作的卫生专业技术人员报考</w:t>
      </w:r>
      <w:r>
        <w:rPr>
          <w:rFonts w:hint="default" w:ascii="仿宋" w:hAnsi="仿宋" w:eastAsia="仿宋" w:cs="仿宋"/>
          <w:b/>
          <w:bCs/>
          <w:color w:val="auto"/>
          <w:sz w:val="21"/>
          <w:szCs w:val="21"/>
          <w:lang w:val="en-US" w:eastAsia="zh-CN"/>
        </w:rPr>
        <w:t>临床、口腔、中医类别卫生专业中级职称</w:t>
      </w:r>
      <w:r>
        <w:rPr>
          <w:rFonts w:hint="eastAsia" w:ascii="仿宋" w:hAnsi="仿宋" w:eastAsia="仿宋" w:cs="仿宋"/>
          <w:b/>
          <w:bCs/>
          <w:color w:val="auto"/>
          <w:sz w:val="21"/>
          <w:szCs w:val="21"/>
          <w:lang w:val="en-US" w:eastAsia="zh-CN"/>
        </w:rPr>
        <w:t>，</w:t>
      </w:r>
      <w:r>
        <w:rPr>
          <w:rFonts w:hint="default" w:ascii="仿宋" w:hAnsi="仿宋" w:eastAsia="仿宋" w:cs="仿宋"/>
          <w:b/>
          <w:bCs/>
          <w:color w:val="auto"/>
          <w:sz w:val="21"/>
          <w:szCs w:val="21"/>
          <w:lang w:val="en-US" w:eastAsia="zh-CN"/>
        </w:rPr>
        <w:t>必须取得住院医师规范化培训合格证书或《广东省基层住院医师线上岗位培训合格证书》</w:t>
      </w:r>
      <w:r>
        <w:rPr>
          <w:rFonts w:hint="eastAsia" w:ascii="仿宋" w:hAnsi="仿宋" w:eastAsia="仿宋" w:cs="仿宋"/>
          <w:b/>
          <w:bCs/>
          <w:color w:val="auto"/>
          <w:sz w:val="21"/>
          <w:szCs w:val="21"/>
        </w:rPr>
        <w:t>才能报考中级资格</w:t>
      </w:r>
      <w:r>
        <w:rPr>
          <w:rFonts w:hint="eastAsia" w:ascii="仿宋" w:hAnsi="仿宋" w:eastAsia="仿宋" w:cs="仿宋"/>
          <w:b/>
          <w:bCs/>
          <w:color w:val="auto"/>
          <w:sz w:val="21"/>
          <w:szCs w:val="21"/>
          <w:lang w:eastAsia="zh-CN"/>
        </w:rPr>
        <w:t>。</w:t>
      </w:r>
      <w:r>
        <w:rPr>
          <w:rFonts w:hint="default" w:ascii="仿宋" w:hAnsi="仿宋" w:eastAsia="仿宋" w:cs="仿宋"/>
          <w:b/>
          <w:bCs/>
          <w:color w:val="auto"/>
          <w:sz w:val="21"/>
          <w:szCs w:val="21"/>
          <w:lang w:val="en-US" w:eastAsia="zh-CN"/>
        </w:rPr>
        <w:t>在基层医疗卫生机构工作的</w:t>
      </w:r>
      <w:r>
        <w:rPr>
          <w:rFonts w:hint="eastAsia" w:ascii="仿宋" w:hAnsi="仿宋" w:eastAsia="仿宋" w:cs="仿宋"/>
          <w:b/>
          <w:bCs/>
          <w:color w:val="auto"/>
          <w:sz w:val="21"/>
          <w:szCs w:val="21"/>
          <w:lang w:val="en-US" w:eastAsia="zh-CN"/>
        </w:rPr>
        <w:t>卫生</w:t>
      </w:r>
      <w:r>
        <w:rPr>
          <w:rFonts w:hint="default" w:ascii="仿宋" w:hAnsi="仿宋" w:eastAsia="仿宋" w:cs="仿宋"/>
          <w:b/>
          <w:bCs/>
          <w:color w:val="auto"/>
          <w:sz w:val="21"/>
          <w:szCs w:val="21"/>
          <w:lang w:val="en-US" w:eastAsia="zh-CN"/>
        </w:rPr>
        <w:t>技术人员</w:t>
      </w:r>
      <w:r>
        <w:rPr>
          <w:rFonts w:hint="eastAsia" w:ascii="仿宋" w:hAnsi="仿宋" w:eastAsia="仿宋" w:cs="仿宋"/>
          <w:b/>
          <w:bCs/>
          <w:color w:val="auto"/>
          <w:sz w:val="21"/>
          <w:szCs w:val="21"/>
          <w:lang w:val="en-US" w:eastAsia="zh-CN"/>
        </w:rPr>
        <w:t>以</w:t>
      </w:r>
      <w:r>
        <w:rPr>
          <w:rFonts w:hint="default" w:ascii="仿宋" w:hAnsi="仿宋" w:eastAsia="仿宋" w:cs="仿宋"/>
          <w:b/>
          <w:bCs/>
          <w:color w:val="auto"/>
          <w:sz w:val="21"/>
          <w:szCs w:val="21"/>
          <w:lang w:val="en-US" w:eastAsia="zh-CN"/>
        </w:rPr>
        <w:t>中专</w:t>
      </w:r>
      <w:r>
        <w:rPr>
          <w:rFonts w:hint="eastAsia" w:ascii="仿宋" w:hAnsi="仿宋" w:eastAsia="仿宋" w:cs="仿宋"/>
          <w:b/>
          <w:bCs/>
          <w:color w:val="auto"/>
          <w:sz w:val="21"/>
          <w:szCs w:val="21"/>
          <w:lang w:val="en-US" w:eastAsia="zh-CN"/>
        </w:rPr>
        <w:t>、大专</w:t>
      </w:r>
      <w:r>
        <w:rPr>
          <w:rFonts w:hint="default" w:ascii="仿宋" w:hAnsi="仿宋" w:eastAsia="仿宋" w:cs="仿宋"/>
          <w:b/>
          <w:bCs/>
          <w:color w:val="auto"/>
          <w:sz w:val="21"/>
          <w:szCs w:val="21"/>
          <w:lang w:val="en-US" w:eastAsia="zh-CN"/>
        </w:rPr>
        <w:t>学历报考临床、口腔、中医类别卫生专业中级职称的</w:t>
      </w:r>
      <w:r>
        <w:rPr>
          <w:rFonts w:hint="eastAsia" w:ascii="仿宋" w:hAnsi="仿宋" w:eastAsia="仿宋" w:cs="仿宋"/>
          <w:b/>
          <w:bCs/>
          <w:color w:val="auto"/>
          <w:sz w:val="21"/>
          <w:szCs w:val="21"/>
          <w:lang w:val="en-US" w:eastAsia="zh-CN"/>
        </w:rPr>
        <w:t>，可不提供</w:t>
      </w:r>
      <w:r>
        <w:rPr>
          <w:rFonts w:hint="default" w:ascii="仿宋" w:hAnsi="仿宋" w:eastAsia="仿宋" w:cs="仿宋"/>
          <w:b/>
          <w:bCs/>
          <w:color w:val="auto"/>
          <w:sz w:val="21"/>
          <w:szCs w:val="21"/>
          <w:lang w:val="en-US" w:eastAsia="zh-CN"/>
        </w:rPr>
        <w:t>住院医师规范化培训合格证书</w:t>
      </w:r>
      <w:r>
        <w:rPr>
          <w:rFonts w:hint="eastAsia" w:ascii="仿宋" w:hAnsi="仿宋" w:eastAsia="仿宋" w:cs="仿宋"/>
          <w:b/>
          <w:bCs/>
          <w:color w:val="auto"/>
          <w:sz w:val="21"/>
          <w:szCs w:val="21"/>
          <w:lang w:val="en-US" w:eastAsia="zh-CN"/>
        </w:rPr>
        <w:t>。</w:t>
      </w:r>
    </w:p>
    <w:p>
      <w:pPr>
        <w:numPr>
          <w:ilvl w:val="0"/>
          <w:numId w:val="0"/>
        </w:numPr>
        <w:spacing w:line="360" w:lineRule="auto"/>
        <w:ind w:left="482" w:leftChars="0" w:right="-76" w:rightChars="-36"/>
        <w:rPr>
          <w:rFonts w:hint="eastAsia" w:ascii="仿宋" w:hAnsi="仿宋" w:eastAsia="仿宋" w:cs="仿宋"/>
          <w:sz w:val="20"/>
          <w:szCs w:val="20"/>
        </w:rPr>
      </w:pPr>
      <w:r>
        <w:rPr>
          <w:rFonts w:hint="eastAsia" w:ascii="仿宋" w:hAnsi="仿宋" w:eastAsia="仿宋" w:cs="仿宋"/>
          <w:b w:val="0"/>
          <w:bCs w:val="0"/>
          <w:szCs w:val="21"/>
        </w:rPr>
        <w:t>⑦</w:t>
      </w:r>
      <w:r>
        <w:rPr>
          <w:rFonts w:hint="eastAsia" w:ascii="仿宋" w:hAnsi="仿宋" w:eastAsia="仿宋" w:cs="仿宋"/>
          <w:color w:val="auto"/>
          <w:sz w:val="20"/>
          <w:szCs w:val="20"/>
          <w:lang w:eastAsia="zh-CN"/>
        </w:rPr>
        <w:t>在</w:t>
      </w:r>
      <w:r>
        <w:rPr>
          <w:rFonts w:hint="eastAsia" w:ascii="仿宋" w:hAnsi="仿宋" w:eastAsia="仿宋" w:cs="仿宋"/>
          <w:color w:val="auto"/>
          <w:sz w:val="20"/>
          <w:szCs w:val="20"/>
        </w:rPr>
        <w:t>医疗机构、学校或公司医务室、幼儿园等单位工作的</w:t>
      </w:r>
      <w:r>
        <w:rPr>
          <w:rFonts w:hint="eastAsia" w:ascii="仿宋" w:hAnsi="仿宋" w:eastAsia="仿宋" w:cs="仿宋"/>
          <w:color w:val="auto"/>
          <w:sz w:val="20"/>
          <w:szCs w:val="20"/>
          <w:lang w:eastAsia="zh-CN"/>
        </w:rPr>
        <w:t>报考人员</w:t>
      </w:r>
      <w:r>
        <w:rPr>
          <w:rFonts w:hint="eastAsia" w:ascii="仿宋" w:hAnsi="仿宋" w:eastAsia="仿宋" w:cs="仿宋"/>
          <w:color w:val="auto"/>
          <w:sz w:val="20"/>
          <w:szCs w:val="20"/>
        </w:rPr>
        <w:t>，须提供经卫生行政部门批准的医疗机构执业许可证含诊疗科目核</w:t>
      </w:r>
      <w:r>
        <w:rPr>
          <w:rFonts w:hint="eastAsia" w:ascii="仿宋" w:hAnsi="仿宋" w:eastAsia="仿宋" w:cs="仿宋"/>
          <w:sz w:val="20"/>
          <w:szCs w:val="20"/>
        </w:rPr>
        <w:t>定表复印件（经该机构加具审核公章），未能提供者视为不符合报考条件，</w:t>
      </w:r>
      <w:r>
        <w:rPr>
          <w:rFonts w:hint="eastAsia" w:ascii="仿宋" w:hAnsi="仿宋" w:eastAsia="仿宋" w:cs="仿宋"/>
          <w:sz w:val="20"/>
          <w:szCs w:val="20"/>
          <w:lang w:eastAsia="zh-CN"/>
        </w:rPr>
        <w:t>报考人员</w:t>
      </w:r>
      <w:r>
        <w:rPr>
          <w:rFonts w:hint="eastAsia" w:ascii="仿宋" w:hAnsi="仿宋" w:eastAsia="仿宋" w:cs="仿宋"/>
          <w:sz w:val="20"/>
          <w:szCs w:val="20"/>
        </w:rPr>
        <w:t>报考的专业必须在核定的诊疗科目范围内。</w:t>
      </w:r>
    </w:p>
    <w:p>
      <w:pPr>
        <w:numPr>
          <w:ilvl w:val="0"/>
          <w:numId w:val="0"/>
        </w:numPr>
        <w:spacing w:line="360" w:lineRule="auto"/>
        <w:ind w:left="482" w:leftChars="0" w:right="-76" w:rightChars="-36"/>
        <w:rPr>
          <w:rFonts w:hint="eastAsia" w:ascii="仿宋" w:hAnsi="仿宋" w:eastAsia="仿宋" w:cs="仿宋"/>
          <w:sz w:val="20"/>
          <w:szCs w:val="20"/>
        </w:rPr>
      </w:pPr>
      <w:r>
        <w:rPr>
          <w:rFonts w:hint="eastAsia" w:ascii="仿宋" w:hAnsi="仿宋" w:eastAsia="仿宋" w:cs="仿宋"/>
          <w:b/>
          <w:bCs/>
        </w:rPr>
        <w:t>⑧报考人员须提交近3个月在现工作单位缴纳社保的清单凭证原件等在职在岗证明材料（社保凭证须加盖社保部门业务专用章），缴纳社保不足3个月的须提交与用人单位签订的劳动合同或聘用合同</w:t>
      </w:r>
      <w:r>
        <w:rPr>
          <w:rFonts w:hint="eastAsia" w:ascii="仿宋" w:hAnsi="仿宋" w:eastAsia="仿宋" w:cs="仿宋"/>
          <w:sz w:val="22"/>
          <w:szCs w:val="22"/>
        </w:rPr>
        <w:t>等在职在岗证明材料</w:t>
      </w:r>
      <w:r>
        <w:rPr>
          <w:rFonts w:hint="eastAsia" w:ascii="仿宋" w:hAnsi="仿宋" w:eastAsia="仿宋" w:cs="仿宋"/>
          <w:b/>
          <w:bCs/>
        </w:rPr>
        <w:t>（须经合同双方签字盖章）。</w:t>
      </w:r>
    </w:p>
    <w:p>
      <w:pPr>
        <w:spacing w:line="360" w:lineRule="auto"/>
        <w:ind w:left="482" w:right="-76" w:rightChars="-36"/>
        <w:rPr>
          <w:rFonts w:hint="eastAsia" w:ascii="仿宋" w:hAnsi="仿宋" w:eastAsia="仿宋" w:cs="仿宋"/>
          <w:sz w:val="21"/>
          <w:szCs w:val="21"/>
        </w:rPr>
      </w:pPr>
      <w:r>
        <w:rPr>
          <w:rFonts w:hint="eastAsia" w:ascii="仿宋_GB2312" w:hAnsi="仿宋_GB2312" w:eastAsia="仿宋_GB2312" w:cs="仿宋_GB2312"/>
          <w:b/>
          <w:bCs/>
        </w:rPr>
        <w:t>⑨</w:t>
      </w:r>
      <w:r>
        <w:rPr>
          <w:rFonts w:hint="eastAsia" w:ascii="仿宋" w:hAnsi="仿宋" w:eastAsia="仿宋" w:cs="仿宋"/>
          <w:sz w:val="21"/>
          <w:szCs w:val="21"/>
        </w:rPr>
        <w:t>如有必要提供的其他证明复印件，</w:t>
      </w:r>
      <w:r>
        <w:rPr>
          <w:rFonts w:hint="eastAsia" w:ascii="仿宋" w:hAnsi="仿宋" w:eastAsia="仿宋" w:cs="仿宋"/>
          <w:sz w:val="22"/>
          <w:szCs w:val="22"/>
        </w:rPr>
        <w:t>如曾用名证明、</w:t>
      </w:r>
      <w:r>
        <w:rPr>
          <w:rFonts w:hint="eastAsia" w:ascii="仿宋" w:hAnsi="仿宋" w:eastAsia="仿宋" w:cs="仿宋"/>
          <w:sz w:val="22"/>
          <w:szCs w:val="22"/>
          <w:lang w:eastAsia="zh-CN"/>
        </w:rPr>
        <w:t>转岗证明、享受提前报考的抗疫一线人员佐证材料、工作证明、劳动</w:t>
      </w:r>
      <w:r>
        <w:rPr>
          <w:rFonts w:hint="eastAsia" w:ascii="仿宋" w:hAnsi="仿宋" w:eastAsia="仿宋" w:cs="仿宋"/>
          <w:sz w:val="22"/>
          <w:szCs w:val="22"/>
        </w:rPr>
        <w:t>合同或用于说明</w:t>
      </w:r>
      <w:r>
        <w:rPr>
          <w:rFonts w:hint="eastAsia" w:ascii="仿宋" w:hAnsi="仿宋" w:eastAsia="仿宋" w:cs="仿宋"/>
          <w:sz w:val="22"/>
          <w:szCs w:val="22"/>
          <w:lang w:eastAsia="zh-CN"/>
        </w:rPr>
        <w:t>报考人员</w:t>
      </w:r>
      <w:r>
        <w:rPr>
          <w:rFonts w:hint="eastAsia" w:ascii="仿宋" w:hAnsi="仿宋" w:eastAsia="仿宋" w:cs="仿宋"/>
          <w:sz w:val="22"/>
          <w:szCs w:val="22"/>
        </w:rPr>
        <w:t>学历、资历的其它佐证材料，</w:t>
      </w:r>
      <w:r>
        <w:rPr>
          <w:rFonts w:hint="eastAsia" w:ascii="仿宋" w:hAnsi="仿宋" w:eastAsia="仿宋" w:cs="仿宋"/>
          <w:sz w:val="20"/>
          <w:szCs w:val="20"/>
        </w:rPr>
        <w:t>均附于此位置。</w:t>
      </w:r>
    </w:p>
    <w:p>
      <w:pPr>
        <w:spacing w:line="312" w:lineRule="auto"/>
        <w:ind w:firstLine="4830" w:firstLineChars="2300"/>
        <w:jc w:val="right"/>
        <w:rPr>
          <w:rFonts w:hint="eastAsia" w:ascii="仿宋" w:hAnsi="仿宋" w:eastAsia="仿宋" w:cs="仿宋"/>
          <w:sz w:val="21"/>
          <w:szCs w:val="21"/>
        </w:rPr>
      </w:pPr>
      <w:r>
        <w:rPr>
          <w:rFonts w:hint="eastAsia" w:ascii="仿宋" w:hAnsi="仿宋" w:eastAsia="仿宋" w:cs="仿宋"/>
          <w:sz w:val="21"/>
          <w:szCs w:val="21"/>
        </w:rPr>
        <w:t xml:space="preserve">    </w:t>
      </w:r>
    </w:p>
    <w:p>
      <w:pPr>
        <w:spacing w:line="312" w:lineRule="auto"/>
        <w:ind w:left="0" w:leftChars="0" w:firstLine="0" w:firstLineChars="0"/>
        <w:rPr>
          <w:rFonts w:hint="eastAsia" w:ascii="黑体" w:eastAsia="黑体"/>
          <w:sz w:val="30"/>
          <w:szCs w:val="30"/>
        </w:rPr>
      </w:pPr>
      <w:r>
        <w:rPr>
          <w:rFonts w:hint="eastAsia" w:ascii="黑体" w:eastAsia="黑体"/>
          <w:sz w:val="30"/>
          <w:szCs w:val="30"/>
          <w:lang w:eastAsia="zh-CN"/>
        </w:rPr>
        <w:t>二</w:t>
      </w:r>
      <w:r>
        <w:rPr>
          <w:rFonts w:hint="eastAsia" w:ascii="黑体" w:eastAsia="黑体"/>
          <w:sz w:val="30"/>
          <w:szCs w:val="30"/>
        </w:rPr>
        <w:t>、</w:t>
      </w:r>
      <w:r>
        <w:rPr>
          <w:rFonts w:hint="eastAsia" w:ascii="黑体" w:eastAsia="黑体"/>
          <w:sz w:val="30"/>
          <w:szCs w:val="30"/>
          <w:lang w:eastAsia="zh-CN"/>
        </w:rPr>
        <w:t>注意事项</w:t>
      </w:r>
    </w:p>
    <w:p>
      <w:pPr>
        <w:snapToGrid w:val="0"/>
        <w:spacing w:line="312" w:lineRule="auto"/>
        <w:ind w:left="0" w:leftChars="0" w:firstLine="0" w:firstLineChars="0"/>
        <w:rPr>
          <w:rFonts w:hint="eastAsia" w:ascii="仿宋" w:hAnsi="仿宋" w:eastAsia="仿宋" w:cs="仿宋"/>
          <w:sz w:val="28"/>
          <w:szCs w:val="28"/>
          <w:lang w:eastAsia="zh-CN"/>
        </w:rPr>
      </w:pPr>
      <w:r>
        <w:rPr>
          <w:rFonts w:hint="eastAsia" w:ascii="仿宋" w:hAnsi="仿宋" w:eastAsia="仿宋" w:cs="仿宋"/>
          <w:sz w:val="28"/>
          <w:szCs w:val="28"/>
        </w:rPr>
        <w:t xml:space="preserve">1. </w:t>
      </w:r>
      <w:r>
        <w:rPr>
          <w:rFonts w:hint="eastAsia" w:ascii="仿宋" w:hAnsi="仿宋" w:eastAsia="仿宋" w:cs="仿宋"/>
          <w:sz w:val="28"/>
          <w:szCs w:val="28"/>
          <w:lang w:eastAsia="zh-CN"/>
        </w:rPr>
        <w:t>报考人员务必</w:t>
      </w:r>
      <w:r>
        <w:rPr>
          <w:rFonts w:hint="eastAsia" w:ascii="仿宋" w:hAnsi="仿宋" w:eastAsia="仿宋" w:cs="仿宋"/>
          <w:b/>
          <w:bCs/>
          <w:sz w:val="28"/>
          <w:szCs w:val="28"/>
          <w:lang w:eastAsia="zh-CN"/>
        </w:rPr>
        <w:t>同时</w:t>
      </w:r>
      <w:r>
        <w:rPr>
          <w:rFonts w:hint="eastAsia" w:ascii="仿宋" w:hAnsi="仿宋" w:eastAsia="仿宋" w:cs="仿宋"/>
          <w:sz w:val="28"/>
          <w:szCs w:val="28"/>
          <w:lang w:eastAsia="zh-CN"/>
        </w:rPr>
        <w:t>完成国网和省网的</w:t>
      </w:r>
      <w:r>
        <w:rPr>
          <w:rFonts w:hint="eastAsia" w:ascii="仿宋" w:hAnsi="仿宋" w:eastAsia="仿宋" w:cs="仿宋"/>
          <w:b/>
          <w:bCs/>
          <w:sz w:val="28"/>
          <w:szCs w:val="28"/>
          <w:lang w:eastAsia="zh-CN"/>
        </w:rPr>
        <w:t>报名并提交</w:t>
      </w:r>
      <w:r>
        <w:rPr>
          <w:rFonts w:hint="eastAsia" w:ascii="仿宋" w:hAnsi="仿宋" w:eastAsia="仿宋" w:cs="仿宋"/>
          <w:sz w:val="28"/>
          <w:szCs w:val="28"/>
          <w:lang w:eastAsia="zh-CN"/>
        </w:rPr>
        <w:t>，</w:t>
      </w:r>
      <w:r>
        <w:rPr>
          <w:rFonts w:hint="eastAsia" w:ascii="仿宋" w:hAnsi="仿宋" w:eastAsia="仿宋" w:cs="仿宋"/>
          <w:b/>
          <w:bCs/>
          <w:sz w:val="28"/>
          <w:szCs w:val="28"/>
          <w:lang w:eastAsia="zh-CN"/>
        </w:rPr>
        <w:t>方能进行现场确认</w:t>
      </w:r>
      <w:r>
        <w:rPr>
          <w:rFonts w:hint="eastAsia" w:ascii="仿宋" w:hAnsi="仿宋" w:eastAsia="仿宋" w:cs="仿宋"/>
          <w:sz w:val="28"/>
          <w:szCs w:val="28"/>
          <w:lang w:eastAsia="zh-CN"/>
        </w:rPr>
        <w:t>。</w:t>
      </w:r>
    </w:p>
    <w:p>
      <w:pPr>
        <w:snapToGrid w:val="0"/>
        <w:spacing w:line="312" w:lineRule="auto"/>
        <w:ind w:left="0" w:leftChars="0" w:firstLine="0" w:firstLineChars="0"/>
        <w:rPr>
          <w:rFonts w:hint="eastAsia" w:ascii="仿宋" w:hAnsi="仿宋" w:eastAsia="仿宋" w:cs="仿宋"/>
          <w:sz w:val="28"/>
          <w:szCs w:val="28"/>
          <w:lang w:eastAsia="zh-CN"/>
        </w:rPr>
      </w:pPr>
      <w:r>
        <w:rPr>
          <w:rFonts w:hint="eastAsia" w:ascii="仿宋" w:hAnsi="仿宋" w:eastAsia="仿宋" w:cs="仿宋"/>
          <w:sz w:val="28"/>
          <w:szCs w:val="28"/>
          <w:lang w:val="en-US" w:eastAsia="zh-CN"/>
        </w:rPr>
        <w:t>2. 报考人员务必保证</w:t>
      </w:r>
      <w:r>
        <w:rPr>
          <w:rFonts w:hint="eastAsia" w:ascii="仿宋" w:hAnsi="仿宋" w:eastAsia="仿宋" w:cs="仿宋"/>
          <w:sz w:val="28"/>
          <w:szCs w:val="28"/>
          <w:lang w:eastAsia="zh-CN"/>
        </w:rPr>
        <w:t>省网上传的</w:t>
      </w:r>
      <w:r>
        <w:rPr>
          <w:rFonts w:hint="eastAsia" w:ascii="仿宋" w:hAnsi="仿宋" w:eastAsia="仿宋" w:cs="仿宋"/>
          <w:b/>
          <w:bCs/>
          <w:sz w:val="28"/>
          <w:szCs w:val="28"/>
          <w:lang w:eastAsia="zh-CN"/>
        </w:rPr>
        <w:t>材料完整、图片清晰</w:t>
      </w:r>
      <w:r>
        <w:rPr>
          <w:rFonts w:hint="eastAsia" w:ascii="仿宋" w:hAnsi="仿宋" w:eastAsia="仿宋" w:cs="仿宋"/>
          <w:sz w:val="28"/>
          <w:szCs w:val="28"/>
          <w:lang w:eastAsia="zh-CN"/>
        </w:rPr>
        <w:t>、可辨认，因材料不齐、图片不清晰导致审核被拒绝，责任自负。</w:t>
      </w:r>
    </w:p>
    <w:p>
      <w:pPr>
        <w:snapToGrid w:val="0"/>
        <w:spacing w:line="312" w:lineRule="auto"/>
        <w:ind w:left="0" w:leftChars="0" w:firstLine="0" w:firstLineChars="0"/>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lang w:eastAsia="zh-CN"/>
        </w:rPr>
        <w:t>报考人员在两网均完成报名后</w:t>
      </w:r>
      <w:r>
        <w:rPr>
          <w:rFonts w:hint="eastAsia" w:ascii="仿宋" w:hAnsi="仿宋" w:eastAsia="仿宋" w:cs="仿宋"/>
          <w:sz w:val="28"/>
          <w:szCs w:val="28"/>
        </w:rPr>
        <w:t>，将打印出来的《</w:t>
      </w:r>
      <w:r>
        <w:rPr>
          <w:rFonts w:hint="eastAsia" w:ascii="仿宋" w:hAnsi="仿宋" w:eastAsia="仿宋" w:cs="仿宋"/>
          <w:sz w:val="28"/>
          <w:szCs w:val="28"/>
          <w:lang w:eastAsia="zh-CN"/>
        </w:rPr>
        <w:t>202</w:t>
      </w:r>
      <w:r>
        <w:rPr>
          <w:rFonts w:hint="eastAsia" w:ascii="仿宋" w:hAnsi="仿宋" w:eastAsia="仿宋" w:cs="仿宋"/>
          <w:sz w:val="28"/>
          <w:szCs w:val="28"/>
          <w:lang w:val="en-US" w:eastAsia="zh-CN"/>
        </w:rPr>
        <w:t>6</w:t>
      </w:r>
      <w:r>
        <w:rPr>
          <w:rFonts w:hint="eastAsia" w:ascii="仿宋" w:hAnsi="仿宋" w:eastAsia="仿宋" w:cs="仿宋"/>
          <w:sz w:val="28"/>
          <w:szCs w:val="28"/>
        </w:rPr>
        <w:t>年度卫生专业技术资格考试</w:t>
      </w:r>
      <w:r>
        <w:rPr>
          <w:rFonts w:hint="eastAsia" w:ascii="仿宋" w:hAnsi="仿宋" w:eastAsia="仿宋" w:cs="仿宋"/>
          <w:sz w:val="28"/>
          <w:szCs w:val="28"/>
          <w:lang w:eastAsia="zh-CN"/>
        </w:rPr>
        <w:t>申请表</w:t>
      </w:r>
      <w:r>
        <w:rPr>
          <w:rFonts w:hint="eastAsia" w:ascii="仿宋" w:hAnsi="仿宋" w:eastAsia="仿宋" w:cs="仿宋"/>
          <w:sz w:val="28"/>
          <w:szCs w:val="28"/>
        </w:rPr>
        <w:t>》（下简称“</w:t>
      </w:r>
      <w:r>
        <w:rPr>
          <w:rFonts w:hint="eastAsia" w:ascii="仿宋" w:hAnsi="仿宋" w:eastAsia="仿宋" w:cs="仿宋"/>
          <w:b/>
          <w:bCs/>
          <w:sz w:val="28"/>
          <w:szCs w:val="28"/>
          <w:lang w:eastAsia="zh-CN"/>
        </w:rPr>
        <w:t>申请表</w:t>
      </w:r>
      <w:r>
        <w:rPr>
          <w:rFonts w:hint="eastAsia" w:ascii="仿宋" w:hAnsi="仿宋" w:eastAsia="仿宋" w:cs="仿宋"/>
          <w:sz w:val="28"/>
          <w:szCs w:val="28"/>
        </w:rPr>
        <w:t>”）、</w:t>
      </w:r>
      <w:r>
        <w:rPr>
          <w:rFonts w:hint="eastAsia" w:ascii="仿宋" w:hAnsi="仿宋" w:eastAsia="仿宋" w:cs="仿宋"/>
          <w:sz w:val="28"/>
          <w:szCs w:val="28"/>
          <w:lang w:eastAsia="zh-CN"/>
        </w:rPr>
        <w:t>《202</w:t>
      </w:r>
      <w:r>
        <w:rPr>
          <w:rFonts w:hint="eastAsia" w:ascii="仿宋" w:hAnsi="仿宋" w:eastAsia="仿宋" w:cs="仿宋"/>
          <w:sz w:val="28"/>
          <w:szCs w:val="28"/>
          <w:lang w:val="en-US" w:eastAsia="zh-CN"/>
        </w:rPr>
        <w:t>6</w:t>
      </w:r>
      <w:r>
        <w:rPr>
          <w:rFonts w:hint="eastAsia" w:ascii="仿宋" w:hAnsi="仿宋" w:eastAsia="仿宋" w:cs="仿宋"/>
          <w:sz w:val="28"/>
          <w:szCs w:val="28"/>
          <w:lang w:eastAsia="zh-CN"/>
        </w:rPr>
        <w:t>年度广东省卫生专业技术资格考试报名审核表》</w:t>
      </w:r>
      <w:r>
        <w:rPr>
          <w:rFonts w:hint="eastAsia" w:ascii="仿宋" w:hAnsi="仿宋" w:eastAsia="仿宋" w:cs="仿宋"/>
          <w:sz w:val="28"/>
          <w:szCs w:val="28"/>
        </w:rPr>
        <w:t>（下简称“</w:t>
      </w:r>
      <w:r>
        <w:rPr>
          <w:rFonts w:hint="eastAsia" w:ascii="仿宋" w:hAnsi="仿宋" w:eastAsia="仿宋" w:cs="仿宋"/>
          <w:b/>
          <w:bCs/>
          <w:sz w:val="28"/>
          <w:szCs w:val="28"/>
          <w:lang w:eastAsia="zh-CN"/>
        </w:rPr>
        <w:t>审核</w:t>
      </w:r>
      <w:r>
        <w:rPr>
          <w:rFonts w:hint="eastAsia" w:ascii="仿宋" w:hAnsi="仿宋" w:eastAsia="仿宋" w:cs="仿宋"/>
          <w:b/>
          <w:bCs/>
          <w:sz w:val="28"/>
          <w:szCs w:val="28"/>
        </w:rPr>
        <w:t>表</w:t>
      </w:r>
      <w:r>
        <w:rPr>
          <w:rFonts w:hint="eastAsia" w:ascii="仿宋" w:hAnsi="仿宋" w:eastAsia="仿宋" w:cs="仿宋"/>
          <w:sz w:val="28"/>
          <w:szCs w:val="28"/>
        </w:rPr>
        <w:t>”）</w:t>
      </w:r>
      <w:r>
        <w:rPr>
          <w:rFonts w:hint="eastAsia" w:ascii="仿宋" w:hAnsi="仿宋" w:eastAsia="仿宋" w:cs="仿宋"/>
          <w:sz w:val="28"/>
          <w:szCs w:val="28"/>
          <w:lang w:eastAsia="zh-CN"/>
        </w:rPr>
        <w:t>、</w:t>
      </w:r>
      <w:r>
        <w:rPr>
          <w:rFonts w:hint="eastAsia" w:ascii="仿宋" w:hAnsi="仿宋" w:eastAsia="仿宋" w:cs="仿宋"/>
          <w:sz w:val="28"/>
          <w:szCs w:val="28"/>
        </w:rPr>
        <w:t>各种证件、材料</w:t>
      </w:r>
      <w:r>
        <w:rPr>
          <w:rFonts w:hint="eastAsia" w:ascii="仿宋" w:hAnsi="仿宋" w:eastAsia="仿宋" w:cs="仿宋"/>
          <w:b/>
          <w:sz w:val="28"/>
          <w:szCs w:val="28"/>
        </w:rPr>
        <w:t>（见“第二”点相应级别表格）</w:t>
      </w:r>
      <w:r>
        <w:rPr>
          <w:rFonts w:hint="eastAsia" w:ascii="仿宋" w:hAnsi="仿宋" w:eastAsia="仿宋" w:cs="仿宋"/>
          <w:sz w:val="28"/>
          <w:szCs w:val="28"/>
        </w:rPr>
        <w:t>的原件及复印件（均要求</w:t>
      </w:r>
      <w:r>
        <w:rPr>
          <w:rFonts w:hint="eastAsia" w:ascii="仿宋" w:hAnsi="仿宋" w:eastAsia="仿宋" w:cs="仿宋"/>
          <w:b/>
          <w:sz w:val="28"/>
          <w:szCs w:val="28"/>
        </w:rPr>
        <w:t>A4</w:t>
      </w:r>
      <w:r>
        <w:rPr>
          <w:rFonts w:hint="eastAsia" w:ascii="仿宋" w:hAnsi="仿宋" w:eastAsia="仿宋" w:cs="仿宋"/>
          <w:sz w:val="28"/>
          <w:szCs w:val="28"/>
        </w:rPr>
        <w:t>纸格式，一式一份）交由单位人事部门审核。单位审核</w:t>
      </w:r>
      <w:r>
        <w:rPr>
          <w:rFonts w:hint="eastAsia" w:ascii="仿宋" w:hAnsi="仿宋" w:eastAsia="仿宋" w:cs="仿宋"/>
          <w:sz w:val="28"/>
          <w:szCs w:val="28"/>
          <w:lang w:eastAsia="zh-CN"/>
        </w:rPr>
        <w:t>报考人员</w:t>
      </w:r>
      <w:r>
        <w:rPr>
          <w:rFonts w:hint="eastAsia" w:ascii="仿宋" w:hAnsi="仿宋" w:eastAsia="仿宋" w:cs="仿宋"/>
          <w:sz w:val="28"/>
          <w:szCs w:val="28"/>
        </w:rPr>
        <w:t>证件的真实性、复印件是否与原件相符、</w:t>
      </w:r>
      <w:r>
        <w:rPr>
          <w:rFonts w:hint="eastAsia" w:ascii="仿宋" w:hAnsi="仿宋" w:eastAsia="仿宋" w:cs="仿宋"/>
          <w:sz w:val="28"/>
          <w:szCs w:val="28"/>
          <w:lang w:eastAsia="zh-CN"/>
        </w:rPr>
        <w:t>报考人员</w:t>
      </w:r>
      <w:r>
        <w:rPr>
          <w:rFonts w:hint="eastAsia" w:ascii="仿宋" w:hAnsi="仿宋" w:eastAsia="仿宋" w:cs="仿宋"/>
          <w:sz w:val="28"/>
          <w:szCs w:val="28"/>
        </w:rPr>
        <w:t>是否达到报考资格条件、材料是否完整等。审核通过后，审核人员须在</w:t>
      </w:r>
      <w:r>
        <w:rPr>
          <w:rFonts w:hint="eastAsia" w:ascii="仿宋" w:hAnsi="仿宋" w:eastAsia="仿宋" w:cs="仿宋"/>
          <w:sz w:val="28"/>
          <w:szCs w:val="28"/>
          <w:lang w:eastAsia="zh-CN"/>
        </w:rPr>
        <w:t>申请表</w:t>
      </w:r>
      <w:r>
        <w:rPr>
          <w:rFonts w:hint="eastAsia" w:ascii="仿宋" w:hAnsi="仿宋" w:eastAsia="仿宋" w:cs="仿宋"/>
          <w:sz w:val="28"/>
          <w:szCs w:val="28"/>
        </w:rPr>
        <w:t>上签名，并加具单位意见及加盖公章。</w:t>
      </w:r>
      <w:r>
        <w:rPr>
          <w:rFonts w:hint="eastAsia" w:ascii="仿宋" w:hAnsi="仿宋" w:eastAsia="仿宋" w:cs="仿宋"/>
          <w:b/>
          <w:sz w:val="28"/>
          <w:szCs w:val="28"/>
        </w:rPr>
        <w:t>所有复印件均要求审核人员在上面注明“复印件与原件相符”字样、签名，并加盖单位</w:t>
      </w:r>
      <w:r>
        <w:rPr>
          <w:rFonts w:hint="eastAsia" w:ascii="仿宋" w:hAnsi="仿宋" w:eastAsia="仿宋" w:cs="仿宋"/>
          <w:b/>
          <w:sz w:val="28"/>
          <w:szCs w:val="28"/>
          <w:lang w:eastAsia="zh-CN"/>
        </w:rPr>
        <w:t>审核印章</w:t>
      </w:r>
      <w:r>
        <w:rPr>
          <w:rFonts w:hint="eastAsia" w:ascii="仿宋" w:hAnsi="仿宋" w:eastAsia="仿宋" w:cs="仿宋"/>
          <w:b/>
          <w:sz w:val="28"/>
          <w:szCs w:val="28"/>
        </w:rPr>
        <w:t>。</w:t>
      </w:r>
    </w:p>
    <w:p>
      <w:pPr>
        <w:snapToGrid w:val="0"/>
        <w:spacing w:line="312" w:lineRule="auto"/>
        <w:ind w:left="0" w:leftChars="0" w:firstLine="0" w:firstLineChars="0"/>
        <w:rPr>
          <w:rFonts w:hint="eastAsia" w:ascii="仿宋" w:hAnsi="仿宋" w:eastAsia="仿宋" w:cs="仿宋"/>
          <w:sz w:val="28"/>
          <w:szCs w:val="28"/>
        </w:rPr>
      </w:pPr>
      <w:r>
        <w:rPr>
          <w:rFonts w:hint="eastAsia" w:ascii="仿宋" w:hAnsi="仿宋" w:eastAsia="仿宋" w:cs="仿宋"/>
          <w:sz w:val="28"/>
          <w:szCs w:val="28"/>
        </w:rPr>
        <w:t xml:space="preserve">2. </w:t>
      </w:r>
      <w:r>
        <w:rPr>
          <w:rFonts w:hint="eastAsia" w:ascii="仿宋" w:hAnsi="仿宋" w:eastAsia="仿宋" w:cs="仿宋"/>
          <w:sz w:val="28"/>
          <w:szCs w:val="28"/>
          <w:lang w:eastAsia="zh-CN"/>
        </w:rPr>
        <w:t>报考人员</w:t>
      </w:r>
      <w:r>
        <w:rPr>
          <w:rFonts w:hint="eastAsia" w:ascii="仿宋" w:hAnsi="仿宋" w:eastAsia="仿宋" w:cs="仿宋"/>
          <w:sz w:val="28"/>
          <w:szCs w:val="28"/>
        </w:rPr>
        <w:t>携带“</w:t>
      </w:r>
      <w:r>
        <w:rPr>
          <w:rFonts w:hint="eastAsia" w:ascii="仿宋" w:hAnsi="仿宋" w:eastAsia="仿宋" w:cs="仿宋"/>
          <w:sz w:val="28"/>
          <w:szCs w:val="28"/>
          <w:lang w:eastAsia="zh-CN"/>
        </w:rPr>
        <w:t>申请表</w:t>
      </w:r>
      <w:r>
        <w:rPr>
          <w:rFonts w:hint="eastAsia" w:ascii="仿宋" w:hAnsi="仿宋" w:eastAsia="仿宋" w:cs="仿宋"/>
          <w:sz w:val="28"/>
          <w:szCs w:val="28"/>
        </w:rPr>
        <w:t>”、“</w:t>
      </w:r>
      <w:r>
        <w:rPr>
          <w:rFonts w:hint="eastAsia" w:ascii="仿宋" w:hAnsi="仿宋" w:eastAsia="仿宋" w:cs="仿宋"/>
          <w:sz w:val="28"/>
          <w:szCs w:val="28"/>
          <w:lang w:eastAsia="zh-CN"/>
        </w:rPr>
        <w:t>审核</w:t>
      </w:r>
      <w:r>
        <w:rPr>
          <w:rFonts w:hint="eastAsia" w:ascii="仿宋" w:hAnsi="仿宋" w:eastAsia="仿宋" w:cs="仿宋"/>
          <w:sz w:val="28"/>
          <w:szCs w:val="28"/>
        </w:rPr>
        <w:t>表”</w:t>
      </w:r>
      <w:r>
        <w:rPr>
          <w:rFonts w:hint="eastAsia" w:ascii="仿宋" w:hAnsi="仿宋" w:eastAsia="仿宋" w:cs="仿宋"/>
          <w:sz w:val="28"/>
          <w:szCs w:val="28"/>
          <w:lang w:eastAsia="zh-CN"/>
        </w:rPr>
        <w:t>、</w:t>
      </w:r>
      <w:r>
        <w:rPr>
          <w:rFonts w:hint="eastAsia" w:ascii="仿宋" w:hAnsi="仿宋" w:eastAsia="仿宋" w:cs="仿宋"/>
          <w:sz w:val="28"/>
          <w:szCs w:val="28"/>
        </w:rPr>
        <w:t>所需的证件、材料的原件及经审核过的复印件</w:t>
      </w:r>
      <w:r>
        <w:rPr>
          <w:rFonts w:hint="eastAsia" w:ascii="仿宋" w:hAnsi="仿宋" w:eastAsia="仿宋" w:cs="仿宋"/>
          <w:b/>
          <w:sz w:val="28"/>
          <w:szCs w:val="28"/>
        </w:rPr>
        <w:t>（医疗机构许可证含诊疗科目核定表仅须提供加盖机构公章的复印件即可）</w:t>
      </w:r>
      <w:r>
        <w:rPr>
          <w:rFonts w:hint="eastAsia" w:ascii="仿宋" w:hAnsi="仿宋" w:eastAsia="仿宋" w:cs="仿宋"/>
          <w:sz w:val="28"/>
          <w:szCs w:val="28"/>
        </w:rPr>
        <w:t>到报名点办理报名确认手续。报名点审核通过后将原件退回</w:t>
      </w:r>
      <w:r>
        <w:rPr>
          <w:rFonts w:hint="eastAsia" w:ascii="仿宋" w:hAnsi="仿宋" w:eastAsia="仿宋" w:cs="仿宋"/>
          <w:sz w:val="28"/>
          <w:szCs w:val="28"/>
          <w:lang w:eastAsia="zh-CN"/>
        </w:rPr>
        <w:t>报考人员</w:t>
      </w:r>
      <w:r>
        <w:rPr>
          <w:rFonts w:hint="eastAsia" w:ascii="仿宋" w:hAnsi="仿宋" w:eastAsia="仿宋" w:cs="仿宋"/>
          <w:sz w:val="28"/>
          <w:szCs w:val="28"/>
        </w:rPr>
        <w:t>本人。对于未达到上述要求的材料，报名点有权将其视为不完整材料而拒绝受理；对于难以确认真实性、有效性的证书及材料，报名点</w:t>
      </w:r>
      <w:r>
        <w:rPr>
          <w:rFonts w:hint="eastAsia" w:ascii="仿宋" w:hAnsi="仿宋" w:eastAsia="仿宋" w:cs="仿宋"/>
          <w:sz w:val="28"/>
          <w:szCs w:val="28"/>
          <w:lang w:eastAsia="zh-CN"/>
        </w:rPr>
        <w:t>可以</w:t>
      </w:r>
      <w:r>
        <w:rPr>
          <w:rFonts w:hint="eastAsia" w:ascii="仿宋" w:hAnsi="仿宋" w:eastAsia="仿宋" w:cs="仿宋"/>
          <w:sz w:val="28"/>
          <w:szCs w:val="28"/>
        </w:rPr>
        <w:t>要求</w:t>
      </w:r>
      <w:r>
        <w:rPr>
          <w:rFonts w:hint="eastAsia" w:ascii="仿宋" w:hAnsi="仿宋" w:eastAsia="仿宋" w:cs="仿宋"/>
          <w:sz w:val="28"/>
          <w:szCs w:val="28"/>
          <w:lang w:eastAsia="zh-CN"/>
        </w:rPr>
        <w:t>报考人员</w:t>
      </w:r>
      <w:r>
        <w:rPr>
          <w:rFonts w:hint="eastAsia" w:ascii="仿宋" w:hAnsi="仿宋" w:eastAsia="仿宋" w:cs="仿宋"/>
          <w:sz w:val="28"/>
          <w:szCs w:val="28"/>
        </w:rPr>
        <w:t>出示有关证明。</w:t>
      </w:r>
    </w:p>
    <w:p>
      <w:pPr>
        <w:spacing w:line="312" w:lineRule="auto"/>
        <w:jc w:val="center"/>
        <w:rPr>
          <w:rFonts w:hint="eastAsia" w:ascii="仿宋" w:hAnsi="仿宋" w:eastAsia="仿宋" w:cs="仿宋"/>
          <w:sz w:val="24"/>
          <w:szCs w:val="24"/>
        </w:rPr>
      </w:pPr>
    </w:p>
    <w:p>
      <w:bookmarkStart w:id="0" w:name="_GoBack"/>
      <w:bookmarkEnd w:id="0"/>
    </w:p>
    <w:sectPr>
      <w:pgSz w:w="16838" w:h="11906" w:orient="landscape"/>
      <w:pgMar w:top="1247" w:right="1440" w:bottom="140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Arial">
    <w:altName w:val="DejaVu Sans"/>
    <w:panose1 w:val="00000000000000000000"/>
    <w:charset w:val="00"/>
    <w:family w:val="auto"/>
    <w:pitch w:val="default"/>
    <w:sig w:usb0="00000000" w:usb1="00000000" w:usb2="00000000" w:usb3="00000000" w:csb0="00000000"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
      </w:rPr>
    </w:pPr>
    <w:r>
      <w:fldChar w:fldCharType="begin"/>
    </w:r>
    <w:r>
      <w:rPr>
        <w:rStyle w:val="5"/>
      </w:rPr>
      <w:instrText xml:space="preserve">PAGE  </w:instrText>
    </w:r>
    <w:r>
      <w:fldChar w:fldCharType="separate"/>
    </w:r>
    <w:r>
      <w:rPr>
        <w:rStyle w:val="5"/>
      </w:rPr>
      <w:t>5</w:t>
    </w:r>
    <w: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
      </w:rPr>
    </w:pPr>
    <w:r>
      <w:fldChar w:fldCharType="begin"/>
    </w:r>
    <w:r>
      <w:rPr>
        <w:rStyle w:val="5"/>
      </w:rPr>
      <w:instrText xml:space="preserve">PAGE  </w:instrText>
    </w:r>
    <w:r>
      <w:fldChar w:fldCharType="end"/>
    </w:r>
  </w:p>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994577"/>
    <w:multiLevelType w:val="multilevel"/>
    <w:tmpl w:val="0A994577"/>
    <w:lvl w:ilvl="0" w:tentative="0">
      <w:start w:val="1"/>
      <w:numFmt w:val="decimalEnclosedCircle"/>
      <w:lvlText w:val="%1"/>
      <w:lvlJc w:val="left"/>
      <w:pPr>
        <w:ind w:left="841" w:hanging="360"/>
      </w:pPr>
      <w:rPr>
        <w:rFonts w:hint="eastAsia"/>
        <w:sz w:val="20"/>
        <w:szCs w:val="20"/>
      </w:rPr>
    </w:lvl>
    <w:lvl w:ilvl="1" w:tentative="0">
      <w:start w:val="1"/>
      <w:numFmt w:val="lowerLetter"/>
      <w:lvlText w:val="%2)"/>
      <w:lvlJc w:val="left"/>
      <w:pPr>
        <w:ind w:left="1321" w:hanging="420"/>
      </w:pPr>
    </w:lvl>
    <w:lvl w:ilvl="2" w:tentative="0">
      <w:start w:val="1"/>
      <w:numFmt w:val="lowerRoman"/>
      <w:lvlText w:val="%3."/>
      <w:lvlJc w:val="right"/>
      <w:pPr>
        <w:ind w:left="1741" w:hanging="420"/>
      </w:pPr>
    </w:lvl>
    <w:lvl w:ilvl="3" w:tentative="0">
      <w:start w:val="1"/>
      <w:numFmt w:val="decimal"/>
      <w:lvlText w:val="%4."/>
      <w:lvlJc w:val="left"/>
      <w:pPr>
        <w:ind w:left="2161" w:hanging="420"/>
      </w:pPr>
    </w:lvl>
    <w:lvl w:ilvl="4" w:tentative="0">
      <w:start w:val="1"/>
      <w:numFmt w:val="lowerLetter"/>
      <w:lvlText w:val="%5)"/>
      <w:lvlJc w:val="left"/>
      <w:pPr>
        <w:ind w:left="2581" w:hanging="420"/>
      </w:pPr>
    </w:lvl>
    <w:lvl w:ilvl="5" w:tentative="0">
      <w:start w:val="1"/>
      <w:numFmt w:val="lowerRoman"/>
      <w:lvlText w:val="%6."/>
      <w:lvlJc w:val="right"/>
      <w:pPr>
        <w:ind w:left="3001" w:hanging="420"/>
      </w:pPr>
    </w:lvl>
    <w:lvl w:ilvl="6" w:tentative="0">
      <w:start w:val="1"/>
      <w:numFmt w:val="decimal"/>
      <w:lvlText w:val="%7."/>
      <w:lvlJc w:val="left"/>
      <w:pPr>
        <w:ind w:left="3421" w:hanging="420"/>
      </w:pPr>
    </w:lvl>
    <w:lvl w:ilvl="7" w:tentative="0">
      <w:start w:val="1"/>
      <w:numFmt w:val="lowerLetter"/>
      <w:lvlText w:val="%8)"/>
      <w:lvlJc w:val="left"/>
      <w:pPr>
        <w:ind w:left="3841" w:hanging="420"/>
      </w:pPr>
    </w:lvl>
    <w:lvl w:ilvl="8" w:tentative="0">
      <w:start w:val="1"/>
      <w:numFmt w:val="lowerRoman"/>
      <w:lvlText w:val="%9."/>
      <w:lvlJc w:val="right"/>
      <w:pPr>
        <w:ind w:left="4261" w:hanging="420"/>
      </w:pPr>
    </w:lvl>
  </w:abstractNum>
  <w:abstractNum w:abstractNumId="1">
    <w:nsid w:val="6221FC0E"/>
    <w:multiLevelType w:val="singleLevel"/>
    <w:tmpl w:val="6221FC0E"/>
    <w:lvl w:ilvl="0" w:tentative="0">
      <w:start w:val="2"/>
      <w:numFmt w:val="decimal"/>
      <w:suff w:val="space"/>
      <w:lvlText w:val="%1."/>
      <w:lvlJc w:val="left"/>
    </w:lvl>
  </w:abstractNum>
  <w:abstractNum w:abstractNumId="2">
    <w:nsid w:val="746E5FB5"/>
    <w:multiLevelType w:val="multilevel"/>
    <w:tmpl w:val="746E5FB5"/>
    <w:lvl w:ilvl="0" w:tentative="0">
      <w:start w:val="1"/>
      <w:numFmt w:val="decimalEnclosedCircle"/>
      <w:lvlText w:val="%1"/>
      <w:lvlJc w:val="left"/>
      <w:pPr>
        <w:ind w:left="1126" w:hanging="360"/>
      </w:pPr>
      <w:rPr>
        <w:rFonts w:hint="default"/>
      </w:rPr>
    </w:lvl>
    <w:lvl w:ilvl="1" w:tentative="0">
      <w:start w:val="1"/>
      <w:numFmt w:val="lowerLetter"/>
      <w:lvlText w:val="%2)"/>
      <w:lvlJc w:val="left"/>
      <w:pPr>
        <w:ind w:left="1606" w:hanging="420"/>
      </w:pPr>
    </w:lvl>
    <w:lvl w:ilvl="2" w:tentative="0">
      <w:start w:val="1"/>
      <w:numFmt w:val="lowerRoman"/>
      <w:lvlText w:val="%3."/>
      <w:lvlJc w:val="right"/>
      <w:pPr>
        <w:ind w:left="2026" w:hanging="420"/>
      </w:pPr>
    </w:lvl>
    <w:lvl w:ilvl="3" w:tentative="0">
      <w:start w:val="1"/>
      <w:numFmt w:val="decimal"/>
      <w:lvlText w:val="%4."/>
      <w:lvlJc w:val="left"/>
      <w:pPr>
        <w:ind w:left="2446" w:hanging="420"/>
      </w:pPr>
    </w:lvl>
    <w:lvl w:ilvl="4" w:tentative="0">
      <w:start w:val="1"/>
      <w:numFmt w:val="lowerLetter"/>
      <w:lvlText w:val="%5)"/>
      <w:lvlJc w:val="left"/>
      <w:pPr>
        <w:ind w:left="2866" w:hanging="420"/>
      </w:pPr>
    </w:lvl>
    <w:lvl w:ilvl="5" w:tentative="0">
      <w:start w:val="1"/>
      <w:numFmt w:val="lowerRoman"/>
      <w:lvlText w:val="%6."/>
      <w:lvlJc w:val="right"/>
      <w:pPr>
        <w:ind w:left="3286" w:hanging="420"/>
      </w:pPr>
    </w:lvl>
    <w:lvl w:ilvl="6" w:tentative="0">
      <w:start w:val="1"/>
      <w:numFmt w:val="decimal"/>
      <w:lvlText w:val="%7."/>
      <w:lvlJc w:val="left"/>
      <w:pPr>
        <w:ind w:left="3706" w:hanging="420"/>
      </w:pPr>
    </w:lvl>
    <w:lvl w:ilvl="7" w:tentative="0">
      <w:start w:val="1"/>
      <w:numFmt w:val="lowerLetter"/>
      <w:lvlText w:val="%8)"/>
      <w:lvlJc w:val="left"/>
      <w:pPr>
        <w:ind w:left="4126" w:hanging="420"/>
      </w:pPr>
    </w:lvl>
    <w:lvl w:ilvl="8" w:tentative="0">
      <w:start w:val="1"/>
      <w:numFmt w:val="lowerRoman"/>
      <w:lvlText w:val="%9."/>
      <w:lvlJc w:val="right"/>
      <w:pPr>
        <w:ind w:left="4546"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BDFD6945"/>
    <w:rsid w:val="F5732EB0"/>
    <w:rsid w:val="FAFF2E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character" w:styleId="5">
    <w:name w:val="page number"/>
    <w:basedOn w:val="4"/>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Office_11.8.2.12024_F1E327BC-269C-435d-A152-05C5408002CA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2024-11-28T23:55:00Z</dcterms:created>
  <dc:creator>黄倩羡</dc:creator>
  <cp:lastModifiedBy>李平</cp:lastModifiedBy>
  <dcterms:modified xsi:type="dcterms:W3CDTF">2025-12-02T15:18:08Z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2052-11.8.2.12024</vt:lpwstr>
  </property>
  <property fmtid="{D5CDD505-2E9C-101B-9397-08002B2CF9AE}" pid="3" name="ICV">
    <vt:lpwstr>F9793D68DED850AAF9442E695AEB8145</vt:lpwstr>
  </property>
</Properties>
</file>